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925F" w14:textId="77777777" w:rsidR="00B44FC7" w:rsidRDefault="00B44FC7" w:rsidP="002C54AB">
      <w:pPr>
        <w:pStyle w:val="StandardWeb"/>
        <w:jc w:val="left"/>
        <w:rPr>
          <w:rFonts w:ascii="Gadugi" w:hAnsi="Gadugi"/>
          <w:b/>
          <w:bCs/>
          <w:sz w:val="28"/>
          <w:szCs w:val="28"/>
        </w:rPr>
      </w:pPr>
    </w:p>
    <w:p w14:paraId="30190D98" w14:textId="77777777" w:rsidR="00B44FC7" w:rsidRDefault="00B44FC7" w:rsidP="002C54AB">
      <w:pPr>
        <w:pStyle w:val="StandardWeb"/>
        <w:jc w:val="left"/>
        <w:rPr>
          <w:rFonts w:ascii="Gadugi" w:hAnsi="Gadugi"/>
          <w:b/>
          <w:bCs/>
          <w:sz w:val="28"/>
          <w:szCs w:val="28"/>
        </w:rPr>
      </w:pPr>
    </w:p>
    <w:p w14:paraId="4466D4BC" w14:textId="1B2D3363" w:rsidR="00B94BA6" w:rsidRPr="002C54AB" w:rsidRDefault="00B94BA6" w:rsidP="002C54AB">
      <w:pPr>
        <w:pStyle w:val="StandardWeb"/>
        <w:jc w:val="left"/>
        <w:rPr>
          <w:rFonts w:ascii="Gadugi" w:hAnsi="Gadugi"/>
          <w:b/>
          <w:bCs/>
          <w:sz w:val="28"/>
          <w:szCs w:val="28"/>
        </w:rPr>
      </w:pPr>
      <w:r w:rsidRPr="002C54AB">
        <w:rPr>
          <w:rFonts w:ascii="Gadugi" w:hAnsi="Gadugi"/>
          <w:b/>
          <w:bCs/>
          <w:sz w:val="28"/>
          <w:szCs w:val="28"/>
        </w:rPr>
        <w:t>Training outlin</w:t>
      </w:r>
      <w:bookmarkStart w:id="0" w:name="_Toc217985963"/>
      <w:r w:rsidRPr="002C54AB">
        <w:rPr>
          <w:rFonts w:ascii="Gadugi" w:hAnsi="Gadugi"/>
          <w:b/>
          <w:bCs/>
          <w:sz w:val="28"/>
          <w:szCs w:val="28"/>
        </w:rPr>
        <w:t>e</w:t>
      </w:r>
    </w:p>
    <w:p w14:paraId="07653537" w14:textId="0BAC382C" w:rsidR="00BD2C53" w:rsidRPr="00BD2C53" w:rsidRDefault="00BD2C53" w:rsidP="00BD2C53">
      <w:pPr>
        <w:pStyle w:val="StandardWeb"/>
        <w:jc w:val="left"/>
        <w:rPr>
          <w:rFonts w:ascii="Gadugi" w:hAnsi="Gadugi"/>
          <w:b/>
          <w:bCs/>
          <w:sz w:val="28"/>
          <w:szCs w:val="28"/>
        </w:rPr>
      </w:pPr>
      <w:bookmarkStart w:id="1" w:name="_Toc217985964"/>
      <w:bookmarkEnd w:id="0"/>
      <w:r w:rsidRPr="00BD2C53">
        <w:rPr>
          <w:rFonts w:ascii="Gadugi" w:hAnsi="Gadugi"/>
          <w:b/>
          <w:bCs/>
          <w:sz w:val="28"/>
          <w:szCs w:val="28"/>
        </w:rPr>
        <w:t>Module 24 - Stakeholder Engagement</w:t>
      </w:r>
      <w:bookmarkEnd w:id="1"/>
    </w:p>
    <w:p w14:paraId="50B72126" w14:textId="77777777" w:rsidR="00BD2C53" w:rsidRDefault="00BD2C53" w:rsidP="00BD2C53">
      <w:pPr>
        <w:pStyle w:val="StandardWeb"/>
      </w:pPr>
    </w:p>
    <w:p w14:paraId="1C7F820D" w14:textId="77777777" w:rsidR="00BD2C53" w:rsidRPr="00E97434" w:rsidRDefault="00BD2C53" w:rsidP="00BD2C53">
      <w:pPr>
        <w:pStyle w:val="Heading3All-Ready"/>
        <w:rPr>
          <w:color w:val="2F5496" w:themeColor="accent1" w:themeShade="BF"/>
        </w:rPr>
      </w:pPr>
      <w:r w:rsidRPr="00E97434">
        <w:rPr>
          <w:color w:val="2F5496" w:themeColor="accent1" w:themeShade="BF"/>
        </w:rPr>
        <w:t xml:space="preserve">Topics </w:t>
      </w:r>
    </w:p>
    <w:p w14:paraId="62ACFEFE" w14:textId="77777777" w:rsidR="00BD2C53" w:rsidRPr="00D21198" w:rsidRDefault="00BD2C53" w:rsidP="00BD2C53">
      <w:pPr>
        <w:pStyle w:val="StandardWeb"/>
        <w:rPr>
          <w:rFonts w:ascii="Gadugi" w:hAnsi="Gadugi"/>
        </w:rPr>
      </w:pPr>
      <w:r w:rsidRPr="00D21198">
        <w:rPr>
          <w:rFonts w:ascii="Gadugi" w:hAnsi="Gadugi"/>
        </w:rPr>
        <w:t>This module focuses on stakeholder engagement as a key element for strengthening organic seed and breeding initiatives. Through interactive formats, it captures shared needs, challenges collective reflections and practices identified by participants and fosters exchange, mutual learning and community building within the sector.</w:t>
      </w:r>
    </w:p>
    <w:p w14:paraId="49C5A1FE" w14:textId="77777777" w:rsidR="00BD2C53" w:rsidRDefault="00BD2C53" w:rsidP="00BD2C53">
      <w:pPr>
        <w:pStyle w:val="StandardWeb"/>
        <w:rPr>
          <w:lang w:val="en-US"/>
        </w:rPr>
      </w:pPr>
    </w:p>
    <w:p w14:paraId="3DE462C4" w14:textId="77777777" w:rsidR="00BD2C53" w:rsidRPr="00E97434" w:rsidRDefault="00BD2C53" w:rsidP="00BD2C53">
      <w:pPr>
        <w:pStyle w:val="Heading3All-Ready"/>
        <w:rPr>
          <w:color w:val="2F5496" w:themeColor="accent1" w:themeShade="BF"/>
        </w:rPr>
      </w:pPr>
      <w:r w:rsidRPr="00E97434">
        <w:rPr>
          <w:color w:val="2F5496" w:themeColor="accent1" w:themeShade="BF"/>
        </w:rPr>
        <w:t>Learning objectives</w:t>
      </w:r>
    </w:p>
    <w:p w14:paraId="7DADDCB4" w14:textId="77777777" w:rsidR="00BD2C53" w:rsidRPr="00D21198" w:rsidRDefault="00BD2C53" w:rsidP="00BD2C53">
      <w:pPr>
        <w:pStyle w:val="StandardWeb"/>
        <w:rPr>
          <w:rFonts w:ascii="Gadugi" w:hAnsi="Gadugi"/>
        </w:rPr>
      </w:pPr>
      <w:r w:rsidRPr="00D21198">
        <w:rPr>
          <w:rFonts w:ascii="Gadugi" w:hAnsi="Gadugi"/>
        </w:rPr>
        <w:t>By the end of this module, participants will be able to identify common constraints affecting stakeholder engagement, such as limited communication resources and fragmented markets, as well as positive practices that support collaboration and trust-building. The module also aims to strengthen participants’ capacity to engage with peers and to recognise the value of collective exchange and networking for the development of organic seed systems.</w:t>
      </w:r>
    </w:p>
    <w:p w14:paraId="11F8EDFD" w14:textId="77777777" w:rsidR="00BD2C53" w:rsidRPr="00D21198" w:rsidRDefault="00BD2C53" w:rsidP="00BD2C53">
      <w:pPr>
        <w:pStyle w:val="StandardWeb"/>
        <w:rPr>
          <w:rFonts w:ascii="Gadugi" w:hAnsi="Gadugi"/>
        </w:rPr>
      </w:pPr>
    </w:p>
    <w:p w14:paraId="5F3F3052" w14:textId="37739C0D" w:rsidR="0449F1CC" w:rsidRDefault="0449F1CC" w:rsidP="128512EC">
      <w:pPr>
        <w:pStyle w:val="Heading3All-Ready"/>
      </w:pPr>
      <w:r w:rsidRPr="128512EC">
        <w:rPr>
          <w:rFonts w:eastAsia="Gadugi" w:cs="Gadugi"/>
          <w:bCs/>
          <w:color w:val="135B64"/>
        </w:rPr>
        <w:t>Target groups</w:t>
      </w:r>
    </w:p>
    <w:p w14:paraId="78979DBB" w14:textId="7106ADFA" w:rsidR="0449F1CC" w:rsidRDefault="0449F1CC" w:rsidP="0EC507BA">
      <w:pPr>
        <w:spacing w:line="288" w:lineRule="auto"/>
        <w:jc w:val="both"/>
      </w:pPr>
      <w:r w:rsidRPr="0EC507BA">
        <w:rPr>
          <w:rFonts w:ascii="Gadugi" w:eastAsia="Gadugi" w:hAnsi="Gadugi" w:cs="Gadugi"/>
        </w:rPr>
        <w:t>This module is aimed at actors interested in strengthening collaboration and exchange within the organic seed and plant breeding sector. It is particularly relevant for organic farmers, seed producers, plant breeders and managers of small and medium-sized enterprises involved in organic seed production and marketing, as well as for advisors and support organisations working with these initiatives.</w:t>
      </w:r>
    </w:p>
    <w:p w14:paraId="32384678" w14:textId="7A6A3AFD" w:rsidR="0EC507BA" w:rsidRDefault="0EC507BA" w:rsidP="0EC507BA">
      <w:pPr>
        <w:pStyle w:val="StandardWeb"/>
        <w:rPr>
          <w:rFonts w:ascii="Gadugi" w:hAnsi="Gadugi"/>
        </w:rPr>
      </w:pPr>
    </w:p>
    <w:p w14:paraId="37EEA709" w14:textId="4D2772EE" w:rsidR="128512EC" w:rsidRDefault="128512EC" w:rsidP="128512EC">
      <w:pPr>
        <w:pStyle w:val="StandardWeb"/>
        <w:rPr>
          <w:rFonts w:ascii="Gadugi" w:hAnsi="Gadugi"/>
        </w:rPr>
      </w:pPr>
    </w:p>
    <w:p w14:paraId="3751EE1A" w14:textId="050E2A73" w:rsidR="00B44FC7" w:rsidRPr="00E97434" w:rsidRDefault="00BD2C53" w:rsidP="00E97434">
      <w:pPr>
        <w:pStyle w:val="Heading3All-Ready"/>
        <w:rPr>
          <w:color w:val="2F5496" w:themeColor="accent1" w:themeShade="BF"/>
        </w:rPr>
      </w:pPr>
      <w:r w:rsidRPr="00E97434">
        <w:rPr>
          <w:color w:val="2F5496" w:themeColor="accent1" w:themeShade="BF"/>
        </w:rPr>
        <w:lastRenderedPageBreak/>
        <w:t>Units and training materials</w:t>
      </w:r>
    </w:p>
    <w:p w14:paraId="5F59F82B" w14:textId="0B16CCDC" w:rsidR="00BD2C53" w:rsidRDefault="00BD2C53" w:rsidP="00BD2C53">
      <w:pPr>
        <w:pStyle w:val="Heading4ALL-Ready"/>
      </w:pPr>
      <w:r w:rsidRPr="00D6567A">
        <w:t xml:space="preserve">Unit </w:t>
      </w:r>
      <w:r>
        <w:t>1</w:t>
      </w:r>
      <w:r w:rsidR="0012220F">
        <w:t>.</w:t>
      </w:r>
      <w:r w:rsidRPr="00D6567A">
        <w:t xml:space="preserve"> Speed Networking and Community Building</w:t>
      </w:r>
      <w:r w:rsidR="00B44FC7">
        <w:t>.</w:t>
      </w:r>
    </w:p>
    <w:p w14:paraId="535FBABD" w14:textId="33A990A7" w:rsidR="00BD2C53" w:rsidRPr="00BD2C53" w:rsidRDefault="00BD2C53" w:rsidP="00BD2C53">
      <w:pPr>
        <w:pStyle w:val="StandardWeb"/>
        <w:numPr>
          <w:ilvl w:val="0"/>
          <w:numId w:val="1"/>
        </w:numPr>
        <w:rPr>
          <w:rFonts w:ascii="Gadugi" w:hAnsi="Gadugi"/>
        </w:rPr>
      </w:pPr>
      <w:r w:rsidRPr="002C54AB">
        <w:rPr>
          <w:rFonts w:ascii="Gadugi" w:hAnsi="Gadugi"/>
        </w:rPr>
        <w:t>Audiovisual materials</w:t>
      </w:r>
    </w:p>
    <w:p w14:paraId="2ACD8E10" w14:textId="721ABC60" w:rsidR="00E97434" w:rsidRDefault="00BD2C53" w:rsidP="128512EC">
      <w:pPr>
        <w:pStyle w:val="StandardWeb"/>
        <w:numPr>
          <w:ilvl w:val="1"/>
          <w:numId w:val="1"/>
        </w:numPr>
        <w:rPr>
          <w:rFonts w:ascii="Gadugi" w:hAnsi="Gadugi"/>
        </w:rPr>
      </w:pPr>
      <w:hyperlink r:id="rId10" w:history="1">
        <w:r w:rsidRPr="00B434D6">
          <w:rPr>
            <w:rStyle w:val="Hiperveza"/>
          </w:rPr>
          <w:t>María Carrascosa (RMAe, Spain) and Dora Maricic (IPS, Croatia) - Speed networking (English)</w:t>
        </w:r>
      </w:hyperlink>
    </w:p>
    <w:p w14:paraId="311F484C" w14:textId="0B7F3980" w:rsidR="00BD2C53" w:rsidRPr="00D6567A" w:rsidRDefault="00BD2C53" w:rsidP="00BD2C53">
      <w:pPr>
        <w:pStyle w:val="StandardWeb"/>
        <w:rPr>
          <w:rFonts w:ascii="Gadugi" w:hAnsi="Gadugi"/>
          <w:b/>
          <w:bCs/>
        </w:rPr>
      </w:pPr>
      <w:r w:rsidRPr="00D6567A">
        <w:rPr>
          <w:rFonts w:ascii="Gadugi" w:hAnsi="Gadugi"/>
          <w:b/>
          <w:bCs/>
        </w:rPr>
        <w:t>Unit 2. Let’s Interact: Shared Needs, Challenges, and Practices</w:t>
      </w:r>
      <w:r w:rsidR="00B44FC7">
        <w:rPr>
          <w:rFonts w:ascii="Gadugi" w:hAnsi="Gadugi"/>
          <w:b/>
          <w:bCs/>
        </w:rPr>
        <w:t>.</w:t>
      </w:r>
    </w:p>
    <w:p w14:paraId="727F9692" w14:textId="77777777" w:rsidR="00BD2C53" w:rsidRPr="00BD2C53" w:rsidRDefault="00BD2C53" w:rsidP="00FD657D">
      <w:pPr>
        <w:pStyle w:val="StandardWeb"/>
        <w:numPr>
          <w:ilvl w:val="0"/>
          <w:numId w:val="1"/>
        </w:numPr>
        <w:rPr>
          <w:rFonts w:ascii="Gadugi" w:hAnsi="Gadugi"/>
        </w:rPr>
      </w:pPr>
      <w:r w:rsidRPr="002C54AB">
        <w:rPr>
          <w:rFonts w:ascii="Gadugi" w:hAnsi="Gadugi"/>
        </w:rPr>
        <w:t>Audiovisual materials</w:t>
      </w:r>
    </w:p>
    <w:p w14:paraId="6AD79F4C" w14:textId="1B78CFB5" w:rsidR="00BD2C53" w:rsidRPr="00BF0943" w:rsidRDefault="00BD2C53" w:rsidP="00FD657D">
      <w:pPr>
        <w:pStyle w:val="StandardWeb"/>
        <w:numPr>
          <w:ilvl w:val="1"/>
          <w:numId w:val="1"/>
        </w:numPr>
        <w:rPr>
          <w:rFonts w:ascii="Gadugi" w:hAnsi="Gadugi"/>
        </w:rPr>
      </w:pPr>
      <w:r w:rsidRPr="00FD657D">
        <w:rPr>
          <w:rFonts w:ascii="Gadugi" w:hAnsi="Gadugi"/>
        </w:rPr>
        <w:t xml:space="preserve">María Carrascosa (Project manager </w:t>
      </w:r>
      <w:hyperlink r:id="rId11">
        <w:r w:rsidRPr="00FD657D">
          <w:rPr>
            <w:rFonts w:ascii="Gadugi" w:hAnsi="Gadugi"/>
          </w:rPr>
          <w:t>RMAe</w:t>
        </w:r>
      </w:hyperlink>
      <w:r w:rsidRPr="00FD657D">
        <w:rPr>
          <w:rFonts w:ascii="Gadugi" w:hAnsi="Gadugi"/>
        </w:rPr>
        <w:t xml:space="preserve">, Spain), Francesca Gori (Project manager </w:t>
      </w:r>
      <w:hyperlink r:id="rId12">
        <w:r w:rsidRPr="00FD657D">
          <w:rPr>
            <w:rFonts w:ascii="Gadugi" w:hAnsi="Gadugi"/>
          </w:rPr>
          <w:t>Rete Semi Rurali</w:t>
        </w:r>
      </w:hyperlink>
      <w:r w:rsidRPr="00FD657D">
        <w:rPr>
          <w:rFonts w:ascii="Gadugi" w:hAnsi="Gadugi"/>
        </w:rPr>
        <w:t xml:space="preserve">, Italy), Kostas Koutis (Director </w:t>
      </w:r>
      <w:hyperlink r:id="rId13">
        <w:r w:rsidRPr="00FD657D">
          <w:rPr>
            <w:rFonts w:ascii="Gadugi" w:hAnsi="Gadugi"/>
          </w:rPr>
          <w:t>AEGILOPS</w:t>
        </w:r>
      </w:hyperlink>
      <w:r w:rsidRPr="00FD657D">
        <w:rPr>
          <w:rFonts w:ascii="Gadugi" w:hAnsi="Gadugi"/>
        </w:rPr>
        <w:t xml:space="preserve">, Greece), Ana-Marija Spicnagel (Director </w:t>
      </w:r>
      <w:hyperlink r:id="rId14">
        <w:r w:rsidRPr="00FD657D">
          <w:rPr>
            <w:rFonts w:ascii="Gadugi" w:hAnsi="Gadugi"/>
          </w:rPr>
          <w:t>IPS</w:t>
        </w:r>
      </w:hyperlink>
      <w:r w:rsidRPr="00FD657D">
        <w:rPr>
          <w:rFonts w:ascii="Gadugi" w:hAnsi="Gadugi"/>
        </w:rPr>
        <w:t xml:space="preserve">, Croatia) and Margareta </w:t>
      </w:r>
      <w:r w:rsidRPr="00FD657D">
        <w:rPr>
          <w:rFonts w:ascii="Calibri" w:hAnsi="Calibri" w:cs="Calibri"/>
        </w:rPr>
        <w:t>Đ</w:t>
      </w:r>
      <w:r w:rsidRPr="00FD657D">
        <w:rPr>
          <w:rFonts w:ascii="Gadugi" w:hAnsi="Gadugi"/>
        </w:rPr>
        <w:t>umbir (</w:t>
      </w:r>
      <w:hyperlink r:id="rId15">
        <w:r w:rsidRPr="00FD657D">
          <w:rPr>
            <w:rFonts w:ascii="Gadugi" w:hAnsi="Gadugi"/>
          </w:rPr>
          <w:t>IPS</w:t>
        </w:r>
      </w:hyperlink>
      <w:r w:rsidRPr="00FD657D">
        <w:rPr>
          <w:rFonts w:ascii="Gadugi" w:hAnsi="Gadugi"/>
        </w:rPr>
        <w:t xml:space="preserve">, Croatia) - </w:t>
      </w:r>
      <w:hyperlink r:id="rId16" w:history="1">
        <w:r w:rsidRPr="004465BE">
          <w:rPr>
            <w:rStyle w:val="Hiperveza"/>
          </w:rPr>
          <w:t>Speed networking (English)</w:t>
        </w:r>
      </w:hyperlink>
      <w:r w:rsidRPr="00BD2C53">
        <w:rPr>
          <w:rFonts w:ascii="Gadugi" w:hAnsi="Gadugi"/>
        </w:rPr>
        <w:t xml:space="preserve"> </w:t>
      </w:r>
    </w:p>
    <w:p w14:paraId="130B5E14" w14:textId="77777777" w:rsidR="00877F10" w:rsidRDefault="00877F10"/>
    <w:sectPr w:rsidR="00877F10">
      <w:headerReference w:type="default" r:id="rId17"/>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8455" w14:textId="77777777" w:rsidR="008501BB" w:rsidRDefault="008501BB" w:rsidP="00843A24">
      <w:r>
        <w:separator/>
      </w:r>
    </w:p>
  </w:endnote>
  <w:endnote w:type="continuationSeparator" w:id="0">
    <w:p w14:paraId="548E7B31" w14:textId="77777777" w:rsidR="008501BB" w:rsidRDefault="008501BB" w:rsidP="0084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EAFA" w14:textId="16013E86" w:rsidR="00843A24" w:rsidRDefault="00843A24">
    <w:pPr>
      <w:pStyle w:val="Podnoje"/>
    </w:pPr>
    <w:r>
      <w:rPr>
        <w:rStyle w:val="wacimagecontainer"/>
        <w:rFonts w:ascii="Segoe UI" w:hAnsi="Segoe UI" w:cs="Segoe UI"/>
        <w:noProof/>
      </w:rPr>
      <w:drawing>
        <wp:inline distT="0" distB="0" distL="0" distR="0" wp14:anchorId="48C86921" wp14:editId="3BF10362">
          <wp:extent cx="5612130" cy="963930"/>
          <wp:effectExtent l="0" t="0" r="1270" b="0"/>
          <wp:docPr id="1873676964" name="Imagen 1" descr="Group 29, Objeto agrup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oup 29, Objeto agrup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9639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1C32C" w14:textId="77777777" w:rsidR="008501BB" w:rsidRDefault="008501BB" w:rsidP="00843A24">
      <w:r>
        <w:separator/>
      </w:r>
    </w:p>
  </w:footnote>
  <w:footnote w:type="continuationSeparator" w:id="0">
    <w:p w14:paraId="79BAB4BE" w14:textId="77777777" w:rsidR="008501BB" w:rsidRDefault="008501BB" w:rsidP="00843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02D7" w14:textId="359FEEFF" w:rsidR="00843A24" w:rsidRDefault="00843A24">
    <w:pPr>
      <w:pStyle w:val="Zaglavlje"/>
    </w:pPr>
    <w:r>
      <w:rPr>
        <w:noProof/>
      </w:rPr>
      <w:drawing>
        <wp:anchor distT="0" distB="0" distL="114300" distR="114300" simplePos="0" relativeHeight="251659264" behindDoc="0" locked="0" layoutInCell="1" hidden="0" allowOverlap="1" wp14:anchorId="53A081D4" wp14:editId="6B6EAB03">
          <wp:simplePos x="0" y="0"/>
          <wp:positionH relativeFrom="margin">
            <wp:posOffset>2698377</wp:posOffset>
          </wp:positionH>
          <wp:positionV relativeFrom="margin">
            <wp:posOffset>-388396</wp:posOffset>
          </wp:positionV>
          <wp:extent cx="2933473" cy="936000"/>
          <wp:effectExtent l="0" t="0" r="0" b="0"/>
          <wp:wrapSquare wrapText="bothSides"/>
          <wp:docPr id="2073801356" name="image1.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2933473" cy="936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218A2"/>
    <w:multiLevelType w:val="multilevel"/>
    <w:tmpl w:val="1D720010"/>
    <w:lvl w:ilvl="0">
      <w:start w:val="3"/>
      <w:numFmt w:val="decimal"/>
      <w:lvlText w:val="%1."/>
      <w:lvlJc w:val="left"/>
      <w:pPr>
        <w:ind w:left="580" w:hanging="580"/>
      </w:pPr>
      <w:rPr>
        <w:rFonts w:hint="default"/>
      </w:rPr>
    </w:lvl>
    <w:lvl w:ilvl="1">
      <w:start w:val="1"/>
      <w:numFmt w:val="decimal"/>
      <w:pStyle w:val="Heading2ALL-Ready"/>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526B2405"/>
    <w:multiLevelType w:val="hybridMultilevel"/>
    <w:tmpl w:val="08ECC5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548824EC"/>
    <w:multiLevelType w:val="hybridMultilevel"/>
    <w:tmpl w:val="4DF8775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99B4E8A"/>
    <w:multiLevelType w:val="hybridMultilevel"/>
    <w:tmpl w:val="65F85232"/>
    <w:lvl w:ilvl="0" w:tplc="C3669B52">
      <w:start w:val="21"/>
      <w:numFmt w:val="bullet"/>
      <w:pStyle w:val="Odlomakpopisa"/>
      <w:lvlText w:val="-"/>
      <w:lvlJc w:val="left"/>
      <w:pPr>
        <w:ind w:left="1080" w:hanging="360"/>
      </w:pPr>
      <w:rPr>
        <w:rFonts w:ascii="Gadugi" w:eastAsia="Gadugi" w:hAnsi="Gadugi" w:cs="Gadug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AC9615A"/>
    <w:multiLevelType w:val="hybridMultilevel"/>
    <w:tmpl w:val="00B699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909852321">
    <w:abstractNumId w:val="2"/>
  </w:num>
  <w:num w:numId="2" w16cid:durableId="1083572244">
    <w:abstractNumId w:val="0"/>
  </w:num>
  <w:num w:numId="3" w16cid:durableId="414590347">
    <w:abstractNumId w:val="3"/>
  </w:num>
  <w:num w:numId="4" w16cid:durableId="1948732857">
    <w:abstractNumId w:val="4"/>
  </w:num>
  <w:num w:numId="5" w16cid:durableId="2031643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BA6"/>
    <w:rsid w:val="0012220F"/>
    <w:rsid w:val="00126A8F"/>
    <w:rsid w:val="002C54AB"/>
    <w:rsid w:val="003B70C3"/>
    <w:rsid w:val="004465BE"/>
    <w:rsid w:val="004D36CB"/>
    <w:rsid w:val="006A4BD0"/>
    <w:rsid w:val="00843A24"/>
    <w:rsid w:val="008501BB"/>
    <w:rsid w:val="00877F10"/>
    <w:rsid w:val="0088387E"/>
    <w:rsid w:val="00B434D6"/>
    <w:rsid w:val="00B44FC7"/>
    <w:rsid w:val="00B94BA6"/>
    <w:rsid w:val="00BD2C53"/>
    <w:rsid w:val="00DA64DD"/>
    <w:rsid w:val="00DB4E95"/>
    <w:rsid w:val="00E07D73"/>
    <w:rsid w:val="00E97434"/>
    <w:rsid w:val="00EC283D"/>
    <w:rsid w:val="00F500C8"/>
    <w:rsid w:val="00FD657D"/>
    <w:rsid w:val="0449F1CC"/>
    <w:rsid w:val="0EC507BA"/>
    <w:rsid w:val="128512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8915"/>
  <w15:chartTrackingRefBased/>
  <w15:docId w15:val="{F9178CE0-E22B-A34C-96E0-41D59CEF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Naslov1">
    <w:name w:val="heading 1"/>
    <w:aliases w:val="Heading_1"/>
    <w:basedOn w:val="Normal"/>
    <w:next w:val="Normal"/>
    <w:link w:val="Naslov1Char"/>
    <w:uiPriority w:val="9"/>
    <w:qFormat/>
    <w:rsid w:val="00B94BA6"/>
    <w:pPr>
      <w:keepNext/>
      <w:keepLines/>
      <w:spacing w:before="240" w:after="240" w:line="288" w:lineRule="auto"/>
      <w:jc w:val="both"/>
      <w:outlineLvl w:val="0"/>
    </w:pPr>
    <w:rPr>
      <w:rFonts w:ascii="Gadugi" w:eastAsiaTheme="majorEastAsia" w:hAnsi="Gadugi" w:cstheme="majorBidi"/>
      <w:b/>
      <w:color w:val="ED7D31" w:themeColor="accent2"/>
      <w:spacing w:val="10"/>
      <w:kern w:val="0"/>
      <w:sz w:val="32"/>
      <w:szCs w:val="32"/>
      <w14:ligatures w14:val="none"/>
    </w:rPr>
  </w:style>
  <w:style w:type="paragraph" w:styleId="Naslov4">
    <w:name w:val="heading 4"/>
    <w:basedOn w:val="Normal"/>
    <w:next w:val="Normal"/>
    <w:link w:val="Naslov4Char"/>
    <w:uiPriority w:val="9"/>
    <w:semiHidden/>
    <w:unhideWhenUsed/>
    <w:qFormat/>
    <w:rsid w:val="00B94BA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B94BA6"/>
    <w:pPr>
      <w:spacing w:line="288" w:lineRule="auto"/>
      <w:jc w:val="both"/>
    </w:pPr>
    <w:rPr>
      <w:rFonts w:ascii="Times New Roman" w:hAnsi="Times New Roman" w:cs="Times New Roman"/>
      <w:spacing w:val="10"/>
      <w:kern w:val="0"/>
      <w14:ligatures w14:val="none"/>
    </w:rPr>
  </w:style>
  <w:style w:type="character" w:styleId="Referencakomentara">
    <w:name w:val="annotation reference"/>
    <w:basedOn w:val="Zadanifontodlomka"/>
    <w:uiPriority w:val="99"/>
    <w:semiHidden/>
    <w:unhideWhenUsed/>
    <w:rsid w:val="00B94BA6"/>
    <w:rPr>
      <w:sz w:val="16"/>
      <w:szCs w:val="16"/>
    </w:rPr>
  </w:style>
  <w:style w:type="paragraph" w:styleId="Tekstkomentara">
    <w:name w:val="annotation text"/>
    <w:basedOn w:val="Normal"/>
    <w:link w:val="TekstkomentaraChar"/>
    <w:uiPriority w:val="99"/>
    <w:unhideWhenUsed/>
    <w:rsid w:val="00B94BA6"/>
    <w:pPr>
      <w:spacing w:line="288" w:lineRule="auto"/>
      <w:jc w:val="both"/>
    </w:pPr>
    <w:rPr>
      <w:rFonts w:ascii="Gadugi" w:hAnsi="Gadugi"/>
      <w:spacing w:val="10"/>
      <w:kern w:val="0"/>
      <w:sz w:val="22"/>
      <w:szCs w:val="20"/>
      <w14:ligatures w14:val="none"/>
    </w:rPr>
  </w:style>
  <w:style w:type="character" w:customStyle="1" w:styleId="TekstkomentaraChar">
    <w:name w:val="Tekst komentara Char"/>
    <w:basedOn w:val="Zadanifontodlomka"/>
    <w:link w:val="Tekstkomentara"/>
    <w:uiPriority w:val="99"/>
    <w:rsid w:val="00B94BA6"/>
    <w:rPr>
      <w:rFonts w:ascii="Gadugi" w:hAnsi="Gadugi"/>
      <w:spacing w:val="10"/>
      <w:kern w:val="0"/>
      <w:sz w:val="22"/>
      <w:szCs w:val="20"/>
      <w:lang w:val="en-GB"/>
      <w14:ligatures w14:val="none"/>
    </w:rPr>
  </w:style>
  <w:style w:type="paragraph" w:customStyle="1" w:styleId="Heading2ALL-Ready">
    <w:name w:val="Heading_2_ALL-Ready"/>
    <w:basedOn w:val="Normal"/>
    <w:next w:val="Normal"/>
    <w:qFormat/>
    <w:rsid w:val="00B94BA6"/>
    <w:pPr>
      <w:keepNext/>
      <w:keepLines/>
      <w:numPr>
        <w:ilvl w:val="1"/>
        <w:numId w:val="2"/>
      </w:numPr>
      <w:spacing w:before="240" w:after="240" w:line="288" w:lineRule="auto"/>
      <w:jc w:val="both"/>
      <w:outlineLvl w:val="0"/>
    </w:pPr>
    <w:rPr>
      <w:rFonts w:ascii="Gadugi" w:eastAsiaTheme="majorEastAsia" w:hAnsi="Gadugi" w:cstheme="majorBidi"/>
      <w:b/>
      <w:color w:val="ED7D31" w:themeColor="accent2"/>
      <w:spacing w:val="10"/>
      <w:kern w:val="0"/>
      <w:sz w:val="32"/>
      <w:szCs w:val="32"/>
      <w14:ligatures w14:val="none"/>
    </w:rPr>
  </w:style>
  <w:style w:type="paragraph" w:customStyle="1" w:styleId="Heading3All-Ready">
    <w:name w:val="Heading_3_All-Ready"/>
    <w:basedOn w:val="Naslov4"/>
    <w:next w:val="Normal"/>
    <w:qFormat/>
    <w:rsid w:val="00B94BA6"/>
    <w:pPr>
      <w:spacing w:before="120" w:after="80" w:line="288" w:lineRule="auto"/>
      <w:jc w:val="both"/>
    </w:pPr>
    <w:rPr>
      <w:rFonts w:ascii="Gadugi" w:hAnsi="Gadugi"/>
      <w:b/>
      <w:i w:val="0"/>
      <w:color w:val="ED7D31" w:themeColor="accent2"/>
      <w:spacing w:val="10"/>
      <w:kern w:val="0"/>
      <w14:ligatures w14:val="none"/>
    </w:rPr>
  </w:style>
  <w:style w:type="character" w:customStyle="1" w:styleId="Naslov4Char">
    <w:name w:val="Naslov 4 Char"/>
    <w:basedOn w:val="Zadanifontodlomka"/>
    <w:link w:val="Naslov4"/>
    <w:uiPriority w:val="9"/>
    <w:semiHidden/>
    <w:rsid w:val="00B94BA6"/>
    <w:rPr>
      <w:rFonts w:asciiTheme="majorHAnsi" w:eastAsiaTheme="majorEastAsia" w:hAnsiTheme="majorHAnsi" w:cstheme="majorBidi"/>
      <w:i/>
      <w:iCs/>
      <w:color w:val="2F5496" w:themeColor="accent1" w:themeShade="BF"/>
      <w:lang w:val="en-GB"/>
    </w:rPr>
  </w:style>
  <w:style w:type="character" w:customStyle="1" w:styleId="Naslov1Char">
    <w:name w:val="Naslov 1 Char"/>
    <w:aliases w:val="Heading_1 Char"/>
    <w:basedOn w:val="Zadanifontodlomka"/>
    <w:link w:val="Naslov1"/>
    <w:uiPriority w:val="9"/>
    <w:rsid w:val="00B94BA6"/>
    <w:rPr>
      <w:rFonts w:ascii="Gadugi" w:eastAsiaTheme="majorEastAsia" w:hAnsi="Gadugi" w:cstheme="majorBidi"/>
      <w:b/>
      <w:color w:val="ED7D31" w:themeColor="accent2"/>
      <w:spacing w:val="10"/>
      <w:kern w:val="0"/>
      <w:sz w:val="32"/>
      <w:szCs w:val="32"/>
      <w:lang w:val="en-GB"/>
      <w14:ligatures w14:val="none"/>
    </w:rPr>
  </w:style>
  <w:style w:type="paragraph" w:styleId="Odlomakpopisa">
    <w:name w:val="List Paragraph"/>
    <w:aliases w:val="List_2"/>
    <w:basedOn w:val="Normal"/>
    <w:link w:val="OdlomakpopisaChar"/>
    <w:autoRedefine/>
    <w:uiPriority w:val="34"/>
    <w:qFormat/>
    <w:rsid w:val="00B94BA6"/>
    <w:pPr>
      <w:numPr>
        <w:numId w:val="3"/>
      </w:numPr>
      <w:spacing w:before="60" w:after="160" w:line="259" w:lineRule="auto"/>
      <w:contextualSpacing/>
      <w:jc w:val="both"/>
    </w:pPr>
    <w:rPr>
      <w:rFonts w:ascii="Gadugi" w:hAnsi="Gadugi"/>
      <w:spacing w:val="10"/>
      <w:kern w:val="0"/>
      <w:sz w:val="22"/>
      <w:szCs w:val="22"/>
      <w:lang w:val="fr-FR"/>
      <w14:ligatures w14:val="none"/>
    </w:rPr>
  </w:style>
  <w:style w:type="character" w:styleId="Hiperveza">
    <w:name w:val="Hyperlink"/>
    <w:basedOn w:val="Zadanifontodlomka"/>
    <w:uiPriority w:val="99"/>
    <w:unhideWhenUsed/>
    <w:qFormat/>
    <w:rsid w:val="00B94BA6"/>
    <w:rPr>
      <w:rFonts w:ascii="Gadugi" w:hAnsi="Gadugi"/>
      <w:color w:val="5B9BD5" w:themeColor="accent5"/>
      <w:u w:val="single"/>
    </w:rPr>
  </w:style>
  <w:style w:type="paragraph" w:customStyle="1" w:styleId="Heading4ALL-Ready">
    <w:name w:val="Heading_4_ALL-Ready"/>
    <w:basedOn w:val="StandardWeb"/>
    <w:next w:val="Normal"/>
    <w:qFormat/>
    <w:rsid w:val="00B94BA6"/>
    <w:rPr>
      <w:rFonts w:ascii="Gadugi" w:hAnsi="Gadugi"/>
      <w:b/>
      <w:bCs/>
    </w:rPr>
  </w:style>
  <w:style w:type="character" w:customStyle="1" w:styleId="OdlomakpopisaChar">
    <w:name w:val="Odlomak popisa Char"/>
    <w:aliases w:val="List_2 Char"/>
    <w:basedOn w:val="Zadanifontodlomka"/>
    <w:link w:val="Odlomakpopisa"/>
    <w:uiPriority w:val="34"/>
    <w:rsid w:val="00B94BA6"/>
    <w:rPr>
      <w:rFonts w:ascii="Gadugi" w:hAnsi="Gadugi"/>
      <w:spacing w:val="10"/>
      <w:kern w:val="0"/>
      <w:sz w:val="22"/>
      <w:szCs w:val="22"/>
      <w:lang w:val="fr-FR"/>
      <w14:ligatures w14:val="none"/>
    </w:rPr>
  </w:style>
  <w:style w:type="character" w:customStyle="1" w:styleId="yt-core-attributed-string--link-inherit-color">
    <w:name w:val="yt-core-attributed-string--link-inherit-color"/>
    <w:basedOn w:val="Zadanifontodlomka"/>
    <w:rsid w:val="00B94BA6"/>
  </w:style>
  <w:style w:type="character" w:customStyle="1" w:styleId="epdocumentcitation">
    <w:name w:val="ep_document_citation"/>
    <w:basedOn w:val="Zadanifontodlomka"/>
    <w:rsid w:val="00B94BA6"/>
  </w:style>
  <w:style w:type="character" w:styleId="SlijeenaHiperveza">
    <w:name w:val="FollowedHyperlink"/>
    <w:basedOn w:val="Zadanifontodlomka"/>
    <w:uiPriority w:val="99"/>
    <w:semiHidden/>
    <w:unhideWhenUsed/>
    <w:rsid w:val="00B94BA6"/>
    <w:rPr>
      <w:color w:val="954F72" w:themeColor="followedHyperlink"/>
      <w:u w:val="single"/>
    </w:rPr>
  </w:style>
  <w:style w:type="character" w:styleId="Nerijeenospominjanje">
    <w:name w:val="Unresolved Mention"/>
    <w:basedOn w:val="Zadanifontodlomka"/>
    <w:uiPriority w:val="99"/>
    <w:semiHidden/>
    <w:unhideWhenUsed/>
    <w:rsid w:val="00B94BA6"/>
    <w:rPr>
      <w:color w:val="605E5C"/>
      <w:shd w:val="clear" w:color="auto" w:fill="E1DFDD"/>
    </w:rPr>
  </w:style>
  <w:style w:type="paragraph" w:styleId="Predmetkomentara">
    <w:name w:val="annotation subject"/>
    <w:basedOn w:val="Tekstkomentara"/>
    <w:next w:val="Tekstkomentara"/>
    <w:link w:val="PredmetkomentaraChar"/>
    <w:uiPriority w:val="99"/>
    <w:semiHidden/>
    <w:unhideWhenUsed/>
    <w:rsid w:val="00B94BA6"/>
    <w:pPr>
      <w:spacing w:line="240" w:lineRule="auto"/>
      <w:jc w:val="left"/>
    </w:pPr>
    <w:rPr>
      <w:rFonts w:asciiTheme="minorHAnsi" w:hAnsiTheme="minorHAnsi"/>
      <w:b/>
      <w:bCs/>
      <w:spacing w:val="0"/>
      <w:kern w:val="2"/>
      <w:sz w:val="20"/>
      <w14:ligatures w14:val="standardContextual"/>
    </w:rPr>
  </w:style>
  <w:style w:type="character" w:customStyle="1" w:styleId="PredmetkomentaraChar">
    <w:name w:val="Predmet komentara Char"/>
    <w:basedOn w:val="TekstkomentaraChar"/>
    <w:link w:val="Predmetkomentara"/>
    <w:uiPriority w:val="99"/>
    <w:semiHidden/>
    <w:rsid w:val="00B94BA6"/>
    <w:rPr>
      <w:rFonts w:ascii="Gadugi" w:hAnsi="Gadugi"/>
      <w:b/>
      <w:bCs/>
      <w:spacing w:val="10"/>
      <w:kern w:val="0"/>
      <w:sz w:val="20"/>
      <w:szCs w:val="20"/>
      <w:lang w:val="en-GB"/>
      <w14:ligatures w14:val="none"/>
    </w:rPr>
  </w:style>
  <w:style w:type="paragraph" w:styleId="Zaglavlje">
    <w:name w:val="header"/>
    <w:basedOn w:val="Normal"/>
    <w:link w:val="ZaglavljeChar"/>
    <w:uiPriority w:val="99"/>
    <w:unhideWhenUsed/>
    <w:rsid w:val="00843A24"/>
    <w:pPr>
      <w:tabs>
        <w:tab w:val="center" w:pos="4419"/>
        <w:tab w:val="right" w:pos="8838"/>
      </w:tabs>
    </w:pPr>
  </w:style>
  <w:style w:type="character" w:customStyle="1" w:styleId="ZaglavljeChar">
    <w:name w:val="Zaglavlje Char"/>
    <w:basedOn w:val="Zadanifontodlomka"/>
    <w:link w:val="Zaglavlje"/>
    <w:uiPriority w:val="99"/>
    <w:rsid w:val="00843A24"/>
    <w:rPr>
      <w:lang w:val="en-GB"/>
    </w:rPr>
  </w:style>
  <w:style w:type="paragraph" w:styleId="Podnoje">
    <w:name w:val="footer"/>
    <w:basedOn w:val="Normal"/>
    <w:link w:val="PodnojeChar"/>
    <w:uiPriority w:val="99"/>
    <w:unhideWhenUsed/>
    <w:rsid w:val="00843A24"/>
    <w:pPr>
      <w:tabs>
        <w:tab w:val="center" w:pos="4419"/>
        <w:tab w:val="right" w:pos="8838"/>
      </w:tabs>
    </w:pPr>
  </w:style>
  <w:style w:type="character" w:customStyle="1" w:styleId="PodnojeChar">
    <w:name w:val="Podnožje Char"/>
    <w:basedOn w:val="Zadanifontodlomka"/>
    <w:link w:val="Podnoje"/>
    <w:uiPriority w:val="99"/>
    <w:rsid w:val="00843A24"/>
    <w:rPr>
      <w:lang w:val="en-GB"/>
    </w:rPr>
  </w:style>
  <w:style w:type="character" w:customStyle="1" w:styleId="wacimagecontainer">
    <w:name w:val="wacimagecontainer"/>
    <w:basedOn w:val="Zadanifontodlomka"/>
    <w:rsid w:val="00843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egilops.g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sr.bi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rgprints.org/id/eprint/56639/2/Let_s%20interact%20-%20eu%20webinar.mp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unicipiosagroeco.red/" TargetMode="External"/><Relationship Id="rId5" Type="http://schemas.openxmlformats.org/officeDocument/2006/relationships/styles" Target="styles.xml"/><Relationship Id="rId15" Type="http://schemas.openxmlformats.org/officeDocument/2006/relationships/hyperlink" Target="https://ips-konzalting.hr/" TargetMode="External"/><Relationship Id="rId10" Type="http://schemas.openxmlformats.org/officeDocument/2006/relationships/hyperlink" Target="https://orgprints.org/id/eprint/56639/1/Speed%20networking%20eu%20webinar.mp4"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ps-konzalting.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bb81b3-18ad-40cd-af73-8111099fc7b4" xsi:nil="true"/>
    <lcf76f155ced4ddcb4097134ff3c332f xmlns="884e995a-8999-47d8-ab75-c0c11638ed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19EF7EE39CB498B3B78658EB84B39" ma:contentTypeVersion="12" ma:contentTypeDescription="Create a new document." ma:contentTypeScope="" ma:versionID="ae8a18f56dc6d9e2bcc64b24a39a3777">
  <xsd:schema xmlns:xsd="http://www.w3.org/2001/XMLSchema" xmlns:xs="http://www.w3.org/2001/XMLSchema" xmlns:p="http://schemas.microsoft.com/office/2006/metadata/properties" xmlns:ns2="884e995a-8999-47d8-ab75-c0c11638ed2c" xmlns:ns3="adbb81b3-18ad-40cd-af73-8111099fc7b4" targetNamespace="http://schemas.microsoft.com/office/2006/metadata/properties" ma:root="true" ma:fieldsID="02450c2449667584b371bb039602ef45" ns2:_="" ns3:_="">
    <xsd:import namespace="884e995a-8999-47d8-ab75-c0c11638ed2c"/>
    <xsd:import namespace="adbb81b3-18ad-40cd-af73-8111099fc7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e995a-8999-47d8-ab75-c0c11638e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c49ad8-0d76-4442-b3ec-dfaba3082b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bb81b3-18ad-40cd-af73-8111099fc7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1abb4b-b040-4ee7-a172-e0a395c34e35}" ma:internalName="TaxCatchAll" ma:showField="CatchAllData" ma:web="adbb81b3-18ad-40cd-af73-8111099fc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B16C74-E109-47DD-B9E8-2D0A4612206C}">
  <ds:schemaRefs>
    <ds:schemaRef ds:uri="http://schemas.microsoft.com/sharepoint/v3/contenttype/forms"/>
  </ds:schemaRefs>
</ds:datastoreItem>
</file>

<file path=customXml/itemProps2.xml><?xml version="1.0" encoding="utf-8"?>
<ds:datastoreItem xmlns:ds="http://schemas.openxmlformats.org/officeDocument/2006/customXml" ds:itemID="{8DF3DFB7-6B11-4D80-8A96-29664EFCD115}">
  <ds:schemaRefs>
    <ds:schemaRef ds:uri="http://schemas.microsoft.com/office/2006/metadata/properties"/>
    <ds:schemaRef ds:uri="http://schemas.microsoft.com/office/infopath/2007/PartnerControls"/>
    <ds:schemaRef ds:uri="adbb81b3-18ad-40cd-af73-8111099fc7b4"/>
    <ds:schemaRef ds:uri="884e995a-8999-47d8-ab75-c0c11638ed2c"/>
  </ds:schemaRefs>
</ds:datastoreItem>
</file>

<file path=customXml/itemProps3.xml><?xml version="1.0" encoding="utf-8"?>
<ds:datastoreItem xmlns:ds="http://schemas.openxmlformats.org/officeDocument/2006/customXml" ds:itemID="{9A30C2D5-10B1-40EF-8CDA-5C2FE84EF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e995a-8999-47d8-ab75-c0c11638ed2c"/>
    <ds:schemaRef ds:uri="adbb81b3-18ad-40cd-af73-8111099fc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maria_carrascosa maria_carrascosa</dc:creator>
  <cp:keywords/>
  <dc:description/>
  <cp:lastModifiedBy>Anamarija Ćorić</cp:lastModifiedBy>
  <cp:revision>13</cp:revision>
  <dcterms:created xsi:type="dcterms:W3CDTF">2026-01-14T11:19:00Z</dcterms:created>
  <dcterms:modified xsi:type="dcterms:W3CDTF">2026-01-20T13:57:00Z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0x01010027319EF7EE39CB498B3B78658EB84B39</vt:lpwstr>
  </property>
  <property fmtid="{D5CDD505-2E9C-101B-9397-08002B2CF9AE}" pid="3" name="MediaServiceImageTags">
    <vt:lpwstr/>
  </property>
  <property fmtid="{D5CDD505-2E9C-101B-9397-08002B2CF9AE}" pid="4" name="GrammarlyDocumentId">
    <vt:lpwstr>3107b76a-ddb1-4c61-be2d-01f781f59e37</vt:lpwstr>
  </property>
</Properties>
</file>