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A74D" w14:textId="0618A3BC" w:rsidR="0047796D" w:rsidRDefault="0074035B" w:rsidP="007F71B3">
      <w:pPr>
        <w:pStyle w:val="Heading1"/>
        <w:spacing w:before="0"/>
        <w:rPr>
          <w:spacing w:val="-3"/>
        </w:rPr>
      </w:pPr>
      <w:r w:rsidRPr="0074035B">
        <w:t>Innovative Zero Energy Cold Chamber for Small-Scale Farm Households in Bangladesh</w:t>
      </w:r>
    </w:p>
    <w:p w14:paraId="7897139B" w14:textId="1FE3A79F" w:rsidR="00A43BBF" w:rsidRDefault="005B4EB1" w:rsidP="007F71B3">
      <w:pPr>
        <w:pStyle w:val="BodyText"/>
        <w:tabs>
          <w:tab w:val="left" w:pos="8265"/>
        </w:tabs>
        <w:rPr>
          <w:b/>
          <w:sz w:val="24"/>
        </w:rPr>
      </w:pPr>
      <w:r>
        <w:rPr>
          <w:b/>
          <w:sz w:val="24"/>
        </w:rPr>
        <w:tab/>
      </w:r>
    </w:p>
    <w:p w14:paraId="56D81AC4" w14:textId="6C52C121" w:rsidR="00A43BBF" w:rsidRPr="0074035B" w:rsidRDefault="00915937" w:rsidP="007F71B3">
      <w:pPr>
        <w:pStyle w:val="BodyText"/>
        <w:jc w:val="center"/>
        <w:rPr>
          <w:position w:val="7"/>
          <w:sz w:val="14"/>
        </w:rPr>
      </w:pPr>
      <w:bookmarkStart w:id="0" w:name="_Hlk215257899"/>
      <w:r w:rsidRPr="0074035B">
        <w:t>Shaikh Tanveer Hossain</w:t>
      </w:r>
      <w:r w:rsidRPr="0074035B">
        <w:rPr>
          <w:position w:val="7"/>
          <w:sz w:val="14"/>
        </w:rPr>
        <w:t>1</w:t>
      </w:r>
      <w:r w:rsidRPr="0074035B">
        <w:t>*,</w:t>
      </w:r>
      <w:r w:rsidRPr="0074035B">
        <w:rPr>
          <w:spacing w:val="-6"/>
        </w:rPr>
        <w:t xml:space="preserve"> </w:t>
      </w:r>
      <w:r w:rsidR="0074035B" w:rsidRPr="0074035B">
        <w:t xml:space="preserve">Tonmoy Pandit </w:t>
      </w:r>
      <w:r w:rsidRPr="0074035B">
        <w:rPr>
          <w:position w:val="7"/>
          <w:sz w:val="14"/>
        </w:rPr>
        <w:t>2</w:t>
      </w:r>
    </w:p>
    <w:bookmarkEnd w:id="0"/>
    <w:p w14:paraId="3B87BBFA" w14:textId="77777777" w:rsidR="00A43BBF" w:rsidRDefault="00A43BBF" w:rsidP="007F71B3">
      <w:pPr>
        <w:pStyle w:val="BodyText"/>
        <w:jc w:val="center"/>
      </w:pPr>
    </w:p>
    <w:p w14:paraId="61433970" w14:textId="78F06EFB" w:rsidR="00A43BBF" w:rsidRPr="0074035B" w:rsidRDefault="00000000" w:rsidP="007F71B3">
      <w:pPr>
        <w:ind w:left="2175" w:right="2201"/>
        <w:jc w:val="center"/>
        <w:rPr>
          <w:i/>
        </w:rPr>
      </w:pPr>
      <w:bookmarkStart w:id="1" w:name="_Hlk215257886"/>
      <w:r w:rsidRPr="0074035B">
        <w:rPr>
          <w:i/>
          <w:vertAlign w:val="superscript"/>
        </w:rPr>
        <w:t>1</w:t>
      </w:r>
      <w:r w:rsidR="0074035B" w:rsidRPr="0074035B">
        <w:rPr>
          <w:i/>
        </w:rPr>
        <w:t xml:space="preserve">Director, Policy and Strategy, IFOAM-Organics Asia </w:t>
      </w:r>
      <w:r w:rsidRPr="0074035B">
        <w:rPr>
          <w:i/>
          <w:position w:val="7"/>
          <w:sz w:val="14"/>
        </w:rPr>
        <w:t>2</w:t>
      </w:r>
      <w:r w:rsidR="0074035B" w:rsidRPr="0074035B">
        <w:rPr>
          <w:i/>
        </w:rPr>
        <w:t>Ph.D Fellow, Institute of Environmental Science and Disaster Management, Bangladesh Agricultural University, Mymensing</w:t>
      </w:r>
      <w:r w:rsidR="005A6E1F">
        <w:rPr>
          <w:i/>
        </w:rPr>
        <w:t>h</w:t>
      </w:r>
      <w:r w:rsidR="0074035B" w:rsidRPr="0074035B">
        <w:rPr>
          <w:i/>
        </w:rPr>
        <w:t xml:space="preserve">-2202, Bangladesh   </w:t>
      </w:r>
    </w:p>
    <w:p w14:paraId="6AFF72CC" w14:textId="1BA32465" w:rsidR="00A43BBF" w:rsidRDefault="005B4EB1" w:rsidP="007F71B3">
      <w:pPr>
        <w:ind w:left="1" w:right="29"/>
        <w:jc w:val="center"/>
        <w:rPr>
          <w:i/>
        </w:rPr>
      </w:pPr>
      <w:r w:rsidRPr="0074035B">
        <w:rPr>
          <w:spacing w:val="-2"/>
        </w:rPr>
        <w:t>*</w:t>
      </w:r>
      <w:hyperlink r:id="rId7" w:history="1">
        <w:r w:rsidR="0074035B" w:rsidRPr="00B16FCC">
          <w:rPr>
            <w:rStyle w:val="Hyperlink"/>
            <w:i/>
            <w:spacing w:val="-2"/>
          </w:rPr>
          <w:t>tanveer@ifoamasia.org</w:t>
        </w:r>
      </w:hyperlink>
      <w:r w:rsidR="0074035B">
        <w:rPr>
          <w:i/>
          <w:spacing w:val="-2"/>
        </w:rPr>
        <w:t xml:space="preserve"> </w:t>
      </w:r>
    </w:p>
    <w:bookmarkEnd w:id="1"/>
    <w:p w14:paraId="64E3F8A3" w14:textId="77777777" w:rsidR="00A43BBF" w:rsidRDefault="00A43BBF" w:rsidP="007F71B3">
      <w:pPr>
        <w:pStyle w:val="BodyText"/>
        <w:rPr>
          <w:i/>
        </w:rPr>
      </w:pPr>
    </w:p>
    <w:p w14:paraId="4BC88C9D" w14:textId="77777777" w:rsidR="0074035B" w:rsidRPr="00910EC0" w:rsidRDefault="0074035B" w:rsidP="0074035B">
      <w:pPr>
        <w:pStyle w:val="BodyText"/>
        <w:ind w:left="114" w:right="139"/>
        <w:jc w:val="both"/>
      </w:pPr>
      <w:r w:rsidRPr="00910EC0">
        <w:t xml:space="preserve">Bangladesh, a leading producer of tropical fruits and vegetables, faces considerable post-harvest losses due to inadequate storage facilities, poor handling practices, and market inefficiencies. Despite an increase in vegetable production from 1.84 crore tonnes in 2019–20 to 1.97 crore tonnes in 2020–21, approximately 40.2% of fruits and vegetables are wasted annually, severely impacting food security, farmer income, and environmental sustainability. The main causes include improper post-harvest handling, limited cold storage capacity, insufficient transportation infrastructure, and price volatility. Expanding conventional cold storage is financially and operationally unsustainable due to frequent power outages and high energy costs in rural Bangladesh. To mitigate these challenges, the </w:t>
      </w:r>
      <w:r w:rsidRPr="00095683">
        <w:t>Zero Energy Cool Chamber (ZECC)</w:t>
      </w:r>
      <w:r w:rsidRPr="00910EC0">
        <w:t xml:space="preserve"> offers a sustainable, low-cost, and energy-free solution for short-term storage of perishable produce. The objectives of ZECC include extending the shelf life of produce, reduce post-harvest losses, providing an affordable, environmentally friendly storage option, utilizing natural evaporative cooling, promote sustainable practices, and increasing farmer incomes. The ZECC built using the direct evaporation cooling technique and constructed with brick, sand, bamboo, straw, gunny bag etc. During the dry season, it works well. Fruits and vegetables have a longer shelf life when facilities with lower temperatures and higher humidity are combined. It was revealed from the two (2) pilot research results that the method has significantly prolonged the shelf life of fruits and vegetables, reduced spoilage, and enabled farmers to sell their products at more favorable prices. Furthermore, technology’s simplicity promotes rural women’s participation in construction and management, contributing to gender empowerment. ZECC technology represents and accepted by the farmers as viable, eco-friendly cold storage for smallholder farmers. Its widespread adoption could substantially reduce post-harvest losses, enhance food security, improve rural livelihoods, and support climate-resilient agricultural development in Bangladesh and other regions with similar socioeconomic and environmental conditions.</w:t>
      </w:r>
    </w:p>
    <w:p w14:paraId="125832CA" w14:textId="77777777" w:rsidR="00A43BBF" w:rsidRDefault="00A43BBF" w:rsidP="007F71B3">
      <w:pPr>
        <w:pStyle w:val="BodyText"/>
      </w:pPr>
    </w:p>
    <w:p w14:paraId="2CC8E356" w14:textId="63FAF359" w:rsidR="00A43BBF" w:rsidRPr="00C5609D" w:rsidRDefault="00000000" w:rsidP="0074035B">
      <w:pPr>
        <w:pStyle w:val="BodyText"/>
        <w:ind w:left="114"/>
        <w:jc w:val="both"/>
      </w:pPr>
      <w:r w:rsidRPr="00C5609D">
        <w:rPr>
          <w:b/>
        </w:rPr>
        <w:t>Keywords:</w:t>
      </w:r>
      <w:r w:rsidRPr="00C5609D">
        <w:rPr>
          <w:b/>
          <w:spacing w:val="-9"/>
        </w:rPr>
        <w:t xml:space="preserve"> </w:t>
      </w:r>
      <w:r w:rsidR="0074035B" w:rsidRPr="00C5609D">
        <w:t xml:space="preserve">Bangladesh, </w:t>
      </w:r>
      <w:r w:rsidR="00A01B12">
        <w:t>E</w:t>
      </w:r>
      <w:r w:rsidR="0074035B" w:rsidRPr="00C5609D">
        <w:t xml:space="preserve">nergy-saving, </w:t>
      </w:r>
      <w:r w:rsidR="00A01B12">
        <w:t>P</w:t>
      </w:r>
      <w:r w:rsidR="0074035B" w:rsidRPr="00C5609D">
        <w:t xml:space="preserve">erishable products, </w:t>
      </w:r>
      <w:r w:rsidR="00A01B12">
        <w:t>S</w:t>
      </w:r>
      <w:r w:rsidR="0074035B" w:rsidRPr="00C5609D">
        <w:t xml:space="preserve">mall scale farmers, </w:t>
      </w:r>
      <w:r w:rsidR="00A01B12">
        <w:t>Z</w:t>
      </w:r>
      <w:r w:rsidR="0074035B" w:rsidRPr="00C5609D">
        <w:t>ero energy cold chamber</w:t>
      </w:r>
    </w:p>
    <w:sectPr w:rsidR="00A43BBF" w:rsidRPr="00C5609D" w:rsidSect="007F71B3">
      <w:headerReference w:type="default" r:id="rId8"/>
      <w:footerReference w:type="default" r:id="rId9"/>
      <w:pgSz w:w="11906" w:h="16838" w:code="9"/>
      <w:pgMar w:top="1134" w:right="851"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FCA9" w14:textId="77777777" w:rsidR="00A25898" w:rsidRDefault="00A25898" w:rsidP="0069530F">
      <w:r>
        <w:separator/>
      </w:r>
    </w:p>
  </w:endnote>
  <w:endnote w:type="continuationSeparator" w:id="0">
    <w:p w14:paraId="765F4394" w14:textId="77777777" w:rsidR="00A25898" w:rsidRDefault="00A25898" w:rsidP="0069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Iskoola Pota">
    <w:panose1 w:val="020B0502040204020203"/>
    <w:charset w:val="4D"/>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6662" w14:textId="596A5052" w:rsidR="0069530F" w:rsidRPr="0069530F" w:rsidRDefault="00C7530E" w:rsidP="0069530F">
    <w:pPr>
      <w:pStyle w:val="Footer"/>
      <w:tabs>
        <w:tab w:val="clear" w:pos="4680"/>
        <w:tab w:val="clear" w:pos="9360"/>
        <w:tab w:val="left" w:pos="1590"/>
      </w:tabs>
      <w:rPr>
        <w:sz w:val="18"/>
        <w:szCs w:val="18"/>
      </w:rPr>
    </w:pPr>
    <w:r w:rsidRPr="00C7530E">
      <w:rPr>
        <w:i/>
        <w:noProof/>
      </w:rPr>
      <mc:AlternateContent>
        <mc:Choice Requires="wps">
          <w:drawing>
            <wp:anchor distT="45720" distB="45720" distL="114300" distR="114300" simplePos="0" relativeHeight="251660288" behindDoc="0" locked="0" layoutInCell="1" allowOverlap="1" wp14:anchorId="5E985100" wp14:editId="1D5E41A4">
              <wp:simplePos x="0" y="0"/>
              <wp:positionH relativeFrom="column">
                <wp:posOffset>538480</wp:posOffset>
              </wp:positionH>
              <wp:positionV relativeFrom="paragraph">
                <wp:posOffset>-112395</wp:posOffset>
              </wp:positionV>
              <wp:extent cx="4829810" cy="352425"/>
              <wp:effectExtent l="0" t="0" r="279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810" cy="352425"/>
                      </a:xfrm>
                      <a:prstGeom prst="rect">
                        <a:avLst/>
                      </a:prstGeom>
                      <a:solidFill>
                        <a:srgbClr val="007635"/>
                      </a:solidFill>
                      <a:ln w="9525">
                        <a:solidFill>
                          <a:srgbClr val="000000"/>
                        </a:solidFill>
                        <a:miter lim="800000"/>
                        <a:headEnd/>
                        <a:tailEnd/>
                      </a:ln>
                    </wps:spPr>
                    <wps:txbx>
                      <w:txbxContent>
                        <w:p w14:paraId="153ADB6F" w14:textId="37B2C66C" w:rsidR="00C7530E" w:rsidRPr="00C7530E" w:rsidRDefault="00C7530E" w:rsidP="005B4EB1">
                          <w:pPr>
                            <w:pStyle w:val="Footer"/>
                            <w:rPr>
                              <w:color w:val="FFFFFF" w:themeColor="background1"/>
                              <w:sz w:val="18"/>
                              <w:szCs w:val="18"/>
                            </w:rPr>
                          </w:pPr>
                          <w:r w:rsidRPr="00C7530E">
                            <w:rPr>
                              <w:color w:val="FFFFFF" w:themeColor="background1"/>
                              <w:sz w:val="18"/>
                              <w:szCs w:val="18"/>
                            </w:rPr>
                            <w:t xml:space="preserve">BOOK OF ABSTRACTS, GREEN TO GREEN INTERNATIONAL </w:t>
                          </w:r>
                          <w:r w:rsidR="00C0624B" w:rsidRPr="00C0624B">
                            <w:rPr>
                              <w:color w:val="FFFFFF" w:themeColor="background1"/>
                              <w:sz w:val="18"/>
                              <w:szCs w:val="18"/>
                            </w:rPr>
                            <w:t>C</w:t>
                          </w:r>
                          <w:r w:rsidR="00C0624B">
                            <w:rPr>
                              <w:color w:val="FFFFFF" w:themeColor="background1"/>
                              <w:sz w:val="18"/>
                              <w:szCs w:val="18"/>
                            </w:rPr>
                            <w:t>ONFERENCE</w:t>
                          </w:r>
                        </w:p>
                        <w:p w14:paraId="0E00F849" w14:textId="5FEE6600" w:rsidR="00C7530E" w:rsidRPr="00C7530E" w:rsidRDefault="00C7530E" w:rsidP="005B4EB1">
                          <w:pPr>
                            <w:tabs>
                              <w:tab w:val="left" w:pos="2115"/>
                            </w:tabs>
                            <w:rPr>
                              <w:color w:val="FFFFFF" w:themeColor="background1"/>
                              <w:sz w:val="18"/>
                              <w:szCs w:val="18"/>
                            </w:rPr>
                          </w:pPr>
                          <w:r w:rsidRPr="00C7530E">
                            <w:rPr>
                              <w:color w:val="FFFFFF" w:themeColor="background1"/>
                              <w:sz w:val="18"/>
                              <w:szCs w:val="18"/>
                            </w:rPr>
                            <w:t>16 DECEMBER 2025</w:t>
                          </w:r>
                          <w:r w:rsidR="0016390B">
                            <w:rPr>
                              <w:color w:val="FFFFFF" w:themeColor="background1"/>
                              <w:sz w:val="18"/>
                              <w:szCs w:val="18"/>
                            </w:rPr>
                            <w:t>.</w:t>
                          </w:r>
                          <w:r w:rsidRPr="00C7530E">
                            <w:rPr>
                              <w:color w:val="FFFFFF" w:themeColor="background1"/>
                              <w:sz w:val="18"/>
                              <w:szCs w:val="18"/>
                            </w:rPr>
                            <w:t xml:space="preserve"> ISBN.XXXXXXX</w:t>
                          </w:r>
                        </w:p>
                        <w:p w14:paraId="5641BC85" w14:textId="77777777" w:rsidR="00C7530E" w:rsidRDefault="00C7530E" w:rsidP="005B4E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985100" id="_x0000_t202" coordsize="21600,21600" o:spt="202" path="m,l,21600r21600,l21600,xe">
              <v:stroke joinstyle="miter"/>
              <v:path gradientshapeok="t" o:connecttype="rect"/>
            </v:shapetype>
            <v:shape id="Text Box 2" o:spid="_x0000_s1026" type="#_x0000_t202" style="position:absolute;margin-left:42.4pt;margin-top:-8.85pt;width:380.3pt;height:27.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" fillcolor="#007635">
              <v:textbox>
                <w:txbxContent>
                  <w:p w14:paraId="153ADB6F" w14:textId="37B2C66C" w:rsidR="00C7530E" w:rsidRPr="00C7530E" w:rsidRDefault="00C7530E" w:rsidP="005B4EB1">
                    <w:pPr>
                      <w:pStyle w:val="Footer"/>
                      <w:rPr>
                        <w:color w:val="FFFFFF" w:themeColor="background1"/>
                        <w:sz w:val="18"/>
                        <w:szCs w:val="18"/>
                      </w:rPr>
                    </w:pPr>
                    <w:r w:rsidRPr="00C7530E">
                      <w:rPr>
                        <w:color w:val="FFFFFF" w:themeColor="background1"/>
                        <w:sz w:val="18"/>
                        <w:szCs w:val="18"/>
                      </w:rPr>
                      <w:t xml:space="preserve">BOOK OF ABSTRACTS, GREEN TO GREEN INTERNATIONAL </w:t>
                    </w:r>
                    <w:r w:rsidR="00C0624B" w:rsidRPr="00C0624B">
                      <w:rPr>
                        <w:color w:val="FFFFFF" w:themeColor="background1"/>
                        <w:sz w:val="18"/>
                        <w:szCs w:val="18"/>
                      </w:rPr>
                      <w:t>C</w:t>
                    </w:r>
                    <w:r w:rsidR="00C0624B">
                      <w:rPr>
                        <w:color w:val="FFFFFF" w:themeColor="background1"/>
                        <w:sz w:val="18"/>
                        <w:szCs w:val="18"/>
                      </w:rPr>
                      <w:t>ONFERENCE</w:t>
                    </w:r>
                  </w:p>
                  <w:p w14:paraId="0E00F849" w14:textId="5FEE6600" w:rsidR="00C7530E" w:rsidRPr="00C7530E" w:rsidRDefault="00C7530E" w:rsidP="005B4EB1">
                    <w:pPr>
                      <w:tabs>
                        <w:tab w:val="left" w:pos="2115"/>
                      </w:tabs>
                      <w:rPr>
                        <w:color w:val="FFFFFF" w:themeColor="background1"/>
                        <w:sz w:val="18"/>
                        <w:szCs w:val="18"/>
                      </w:rPr>
                    </w:pPr>
                    <w:r w:rsidRPr="00C7530E">
                      <w:rPr>
                        <w:color w:val="FFFFFF" w:themeColor="background1"/>
                        <w:sz w:val="18"/>
                        <w:szCs w:val="18"/>
                      </w:rPr>
                      <w:t>16 DECEMBER 2025</w:t>
                    </w:r>
                    <w:r w:rsidR="0016390B">
                      <w:rPr>
                        <w:color w:val="FFFFFF" w:themeColor="background1"/>
                        <w:sz w:val="18"/>
                        <w:szCs w:val="18"/>
                      </w:rPr>
                      <w:t>.</w:t>
                    </w:r>
                    <w:r w:rsidRPr="00C7530E">
                      <w:rPr>
                        <w:color w:val="FFFFFF" w:themeColor="background1"/>
                        <w:sz w:val="18"/>
                        <w:szCs w:val="18"/>
                      </w:rPr>
                      <w:t xml:space="preserve"> ISBN.XXXXXXX</w:t>
                    </w:r>
                  </w:p>
                  <w:p w14:paraId="5641BC85" w14:textId="77777777" w:rsidR="00C7530E" w:rsidRDefault="00C7530E" w:rsidP="005B4EB1"/>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AB8A" w14:textId="77777777" w:rsidR="00A25898" w:rsidRDefault="00A25898" w:rsidP="0069530F">
      <w:r>
        <w:separator/>
      </w:r>
    </w:p>
  </w:footnote>
  <w:footnote w:type="continuationSeparator" w:id="0">
    <w:p w14:paraId="197F1F35" w14:textId="77777777" w:rsidR="00A25898" w:rsidRDefault="00A25898" w:rsidP="00695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80B9" w14:textId="43A2DADD" w:rsidR="00047135" w:rsidRDefault="00B95804" w:rsidP="00B95804">
    <w:pPr>
      <w:pStyle w:val="Header"/>
      <w:tabs>
        <w:tab w:val="clear" w:pos="4680"/>
        <w:tab w:val="clear" w:pos="9360"/>
        <w:tab w:val="left" w:pos="8400"/>
      </w:tabs>
      <w:rPr>
        <w:lang w:val="en-GB"/>
      </w:rPr>
    </w:pPr>
    <w:r>
      <w:rPr>
        <w:noProof/>
        <w:lang w:val="en-GB"/>
      </w:rPr>
      <w:drawing>
        <wp:anchor distT="0" distB="0" distL="114300" distR="114300" simplePos="0" relativeHeight="251661312" behindDoc="1" locked="0" layoutInCell="1" allowOverlap="1" wp14:anchorId="5CE5943B" wp14:editId="596FD66E">
          <wp:simplePos x="0" y="0"/>
          <wp:positionH relativeFrom="column">
            <wp:posOffset>4464392</wp:posOffset>
          </wp:positionH>
          <wp:positionV relativeFrom="paragraph">
            <wp:posOffset>-403714</wp:posOffset>
          </wp:positionV>
          <wp:extent cx="1608596" cy="914360"/>
          <wp:effectExtent l="0" t="0" r="0" b="0"/>
          <wp:wrapNone/>
          <wp:docPr id="1882438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1053" b="22104"/>
                  <a:stretch>
                    <a:fillRect/>
                  </a:stretch>
                </pic:blipFill>
                <pic:spPr bwMode="auto">
                  <a:xfrm>
                    <a:off x="0" y="0"/>
                    <a:ext cx="1608596" cy="914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6BC"/>
    <w:multiLevelType w:val="hybridMultilevel"/>
    <w:tmpl w:val="1A70A9C2"/>
    <w:lvl w:ilvl="0" w:tplc="0D9EE8CA">
      <w:numFmt w:val="bullet"/>
      <w:lvlText w:val=""/>
      <w:lvlJc w:val="left"/>
      <w:pPr>
        <w:ind w:left="397" w:hanging="284"/>
      </w:pPr>
      <w:rPr>
        <w:rFonts w:ascii="Symbol" w:eastAsia="Symbol" w:hAnsi="Symbol" w:cs="Symbol" w:hint="default"/>
        <w:b w:val="0"/>
        <w:bCs w:val="0"/>
        <w:i w:val="0"/>
        <w:iCs w:val="0"/>
        <w:spacing w:val="0"/>
        <w:w w:val="99"/>
        <w:sz w:val="20"/>
        <w:szCs w:val="20"/>
        <w:lang w:val="en-US" w:eastAsia="en-US" w:bidi="ar-SA"/>
      </w:rPr>
    </w:lvl>
    <w:lvl w:ilvl="1" w:tplc="2BE8F318">
      <w:numFmt w:val="bullet"/>
      <w:lvlText w:val="•"/>
      <w:lvlJc w:val="left"/>
      <w:pPr>
        <w:ind w:left="1145" w:hanging="284"/>
      </w:pPr>
      <w:rPr>
        <w:rFonts w:hint="default"/>
        <w:lang w:val="en-US" w:eastAsia="en-US" w:bidi="ar-SA"/>
      </w:rPr>
    </w:lvl>
    <w:lvl w:ilvl="2" w:tplc="A128F4B0">
      <w:numFmt w:val="bullet"/>
      <w:lvlText w:val="•"/>
      <w:lvlJc w:val="left"/>
      <w:pPr>
        <w:ind w:left="1890" w:hanging="284"/>
      </w:pPr>
      <w:rPr>
        <w:rFonts w:hint="default"/>
        <w:lang w:val="en-US" w:eastAsia="en-US" w:bidi="ar-SA"/>
      </w:rPr>
    </w:lvl>
    <w:lvl w:ilvl="3" w:tplc="B50C19FC">
      <w:numFmt w:val="bullet"/>
      <w:lvlText w:val="•"/>
      <w:lvlJc w:val="left"/>
      <w:pPr>
        <w:ind w:left="2636" w:hanging="284"/>
      </w:pPr>
      <w:rPr>
        <w:rFonts w:hint="default"/>
        <w:lang w:val="en-US" w:eastAsia="en-US" w:bidi="ar-SA"/>
      </w:rPr>
    </w:lvl>
    <w:lvl w:ilvl="4" w:tplc="5B0AEACC">
      <w:numFmt w:val="bullet"/>
      <w:lvlText w:val="•"/>
      <w:lvlJc w:val="left"/>
      <w:pPr>
        <w:ind w:left="3381" w:hanging="284"/>
      </w:pPr>
      <w:rPr>
        <w:rFonts w:hint="default"/>
        <w:lang w:val="en-US" w:eastAsia="en-US" w:bidi="ar-SA"/>
      </w:rPr>
    </w:lvl>
    <w:lvl w:ilvl="5" w:tplc="44E8D8D8">
      <w:numFmt w:val="bullet"/>
      <w:lvlText w:val="•"/>
      <w:lvlJc w:val="left"/>
      <w:pPr>
        <w:ind w:left="4127" w:hanging="284"/>
      </w:pPr>
      <w:rPr>
        <w:rFonts w:hint="default"/>
        <w:lang w:val="en-US" w:eastAsia="en-US" w:bidi="ar-SA"/>
      </w:rPr>
    </w:lvl>
    <w:lvl w:ilvl="6" w:tplc="6E787E12">
      <w:numFmt w:val="bullet"/>
      <w:lvlText w:val="•"/>
      <w:lvlJc w:val="left"/>
      <w:pPr>
        <w:ind w:left="4872" w:hanging="284"/>
      </w:pPr>
      <w:rPr>
        <w:rFonts w:hint="default"/>
        <w:lang w:val="en-US" w:eastAsia="en-US" w:bidi="ar-SA"/>
      </w:rPr>
    </w:lvl>
    <w:lvl w:ilvl="7" w:tplc="160E8186">
      <w:numFmt w:val="bullet"/>
      <w:lvlText w:val="•"/>
      <w:lvlJc w:val="left"/>
      <w:pPr>
        <w:ind w:left="5617" w:hanging="284"/>
      </w:pPr>
      <w:rPr>
        <w:rFonts w:hint="default"/>
        <w:lang w:val="en-US" w:eastAsia="en-US" w:bidi="ar-SA"/>
      </w:rPr>
    </w:lvl>
    <w:lvl w:ilvl="8" w:tplc="79229714">
      <w:numFmt w:val="bullet"/>
      <w:lvlText w:val="•"/>
      <w:lvlJc w:val="left"/>
      <w:pPr>
        <w:ind w:left="6363" w:hanging="284"/>
      </w:pPr>
      <w:rPr>
        <w:rFonts w:hint="default"/>
        <w:lang w:val="en-US" w:eastAsia="en-US" w:bidi="ar-SA"/>
      </w:rPr>
    </w:lvl>
  </w:abstractNum>
  <w:abstractNum w:abstractNumId="1" w15:restartNumberingAfterBreak="0">
    <w:nsid w:val="0C3B692D"/>
    <w:multiLevelType w:val="hybridMultilevel"/>
    <w:tmpl w:val="606C76DE"/>
    <w:lvl w:ilvl="0" w:tplc="B734E984">
      <w:numFmt w:val="bullet"/>
      <w:lvlText w:val=""/>
      <w:lvlJc w:val="left"/>
      <w:pPr>
        <w:ind w:left="1554" w:hanging="420"/>
      </w:pPr>
      <w:rPr>
        <w:rFonts w:ascii="Symbol" w:eastAsia="Symbol" w:hAnsi="Symbol" w:cs="Symbol" w:hint="default"/>
        <w:b w:val="0"/>
        <w:bCs w:val="0"/>
        <w:i w:val="0"/>
        <w:iCs w:val="0"/>
        <w:spacing w:val="0"/>
        <w:w w:val="98"/>
        <w:sz w:val="20"/>
        <w:szCs w:val="20"/>
        <w:lang w:val="en-US" w:eastAsia="en-US" w:bidi="ar-SA"/>
      </w:rPr>
    </w:lvl>
    <w:lvl w:ilvl="1" w:tplc="023C0092">
      <w:numFmt w:val="bullet"/>
      <w:lvlText w:val="•"/>
      <w:lvlJc w:val="left"/>
      <w:pPr>
        <w:ind w:left="2189" w:hanging="420"/>
      </w:pPr>
      <w:rPr>
        <w:rFonts w:hint="default"/>
        <w:lang w:val="en-US" w:eastAsia="en-US" w:bidi="ar-SA"/>
      </w:rPr>
    </w:lvl>
    <w:lvl w:ilvl="2" w:tplc="3ED6FB2E">
      <w:numFmt w:val="bullet"/>
      <w:lvlText w:val="•"/>
      <w:lvlJc w:val="left"/>
      <w:pPr>
        <w:ind w:left="2818" w:hanging="420"/>
      </w:pPr>
      <w:rPr>
        <w:rFonts w:hint="default"/>
        <w:lang w:val="en-US" w:eastAsia="en-US" w:bidi="ar-SA"/>
      </w:rPr>
    </w:lvl>
    <w:lvl w:ilvl="3" w:tplc="BB66C1D4">
      <w:numFmt w:val="bullet"/>
      <w:lvlText w:val="•"/>
      <w:lvlJc w:val="left"/>
      <w:pPr>
        <w:ind w:left="3448" w:hanging="420"/>
      </w:pPr>
      <w:rPr>
        <w:rFonts w:hint="default"/>
        <w:lang w:val="en-US" w:eastAsia="en-US" w:bidi="ar-SA"/>
      </w:rPr>
    </w:lvl>
    <w:lvl w:ilvl="4" w:tplc="63AE66EA">
      <w:numFmt w:val="bullet"/>
      <w:lvlText w:val="•"/>
      <w:lvlJc w:val="left"/>
      <w:pPr>
        <w:ind w:left="4077" w:hanging="420"/>
      </w:pPr>
      <w:rPr>
        <w:rFonts w:hint="default"/>
        <w:lang w:val="en-US" w:eastAsia="en-US" w:bidi="ar-SA"/>
      </w:rPr>
    </w:lvl>
    <w:lvl w:ilvl="5" w:tplc="7EBED794">
      <w:numFmt w:val="bullet"/>
      <w:lvlText w:val="•"/>
      <w:lvlJc w:val="left"/>
      <w:pPr>
        <w:ind w:left="4707" w:hanging="420"/>
      </w:pPr>
      <w:rPr>
        <w:rFonts w:hint="default"/>
        <w:lang w:val="en-US" w:eastAsia="en-US" w:bidi="ar-SA"/>
      </w:rPr>
    </w:lvl>
    <w:lvl w:ilvl="6" w:tplc="C748BDA0">
      <w:numFmt w:val="bullet"/>
      <w:lvlText w:val="•"/>
      <w:lvlJc w:val="left"/>
      <w:pPr>
        <w:ind w:left="5336" w:hanging="420"/>
      </w:pPr>
      <w:rPr>
        <w:rFonts w:hint="default"/>
        <w:lang w:val="en-US" w:eastAsia="en-US" w:bidi="ar-SA"/>
      </w:rPr>
    </w:lvl>
    <w:lvl w:ilvl="7" w:tplc="1F6E0380">
      <w:numFmt w:val="bullet"/>
      <w:lvlText w:val="•"/>
      <w:lvlJc w:val="left"/>
      <w:pPr>
        <w:ind w:left="5965" w:hanging="420"/>
      </w:pPr>
      <w:rPr>
        <w:rFonts w:hint="default"/>
        <w:lang w:val="en-US" w:eastAsia="en-US" w:bidi="ar-SA"/>
      </w:rPr>
    </w:lvl>
    <w:lvl w:ilvl="8" w:tplc="84BCCAD8">
      <w:numFmt w:val="bullet"/>
      <w:lvlText w:val="•"/>
      <w:lvlJc w:val="left"/>
      <w:pPr>
        <w:ind w:left="6595" w:hanging="420"/>
      </w:pPr>
      <w:rPr>
        <w:rFonts w:hint="default"/>
        <w:lang w:val="en-US" w:eastAsia="en-US" w:bidi="ar-SA"/>
      </w:rPr>
    </w:lvl>
  </w:abstractNum>
  <w:abstractNum w:abstractNumId="2" w15:restartNumberingAfterBreak="0">
    <w:nsid w:val="1262691C"/>
    <w:multiLevelType w:val="multilevel"/>
    <w:tmpl w:val="564ABC08"/>
    <w:lvl w:ilvl="0">
      <w:start w:val="1"/>
      <w:numFmt w:val="bullet"/>
      <w:lvlText w:val=""/>
      <w:lvlJc w:val="left"/>
      <w:pPr>
        <w:tabs>
          <w:tab w:val="num" w:pos="474"/>
        </w:tabs>
        <w:ind w:left="474" w:hanging="360"/>
      </w:pPr>
      <w:rPr>
        <w:rFonts w:ascii="Symbol" w:hAnsi="Symbol" w:hint="default"/>
        <w:sz w:val="20"/>
      </w:rPr>
    </w:lvl>
    <w:lvl w:ilvl="1">
      <w:start w:val="1"/>
      <w:numFmt w:val="bullet"/>
      <w:lvlText w:val="o"/>
      <w:lvlJc w:val="left"/>
      <w:pPr>
        <w:tabs>
          <w:tab w:val="num" w:pos="1194"/>
        </w:tabs>
        <w:ind w:left="1194" w:hanging="360"/>
      </w:pPr>
      <w:rPr>
        <w:rFonts w:ascii="Courier New" w:hAnsi="Courier New" w:hint="default"/>
        <w:sz w:val="20"/>
      </w:rPr>
    </w:lvl>
    <w:lvl w:ilvl="2" w:tentative="1">
      <w:start w:val="1"/>
      <w:numFmt w:val="bullet"/>
      <w:lvlText w:val=""/>
      <w:lvlJc w:val="left"/>
      <w:pPr>
        <w:tabs>
          <w:tab w:val="num" w:pos="1914"/>
        </w:tabs>
        <w:ind w:left="1914" w:hanging="360"/>
      </w:pPr>
      <w:rPr>
        <w:rFonts w:ascii="Wingdings" w:hAnsi="Wingdings" w:hint="default"/>
        <w:sz w:val="20"/>
      </w:rPr>
    </w:lvl>
    <w:lvl w:ilvl="3" w:tentative="1">
      <w:start w:val="1"/>
      <w:numFmt w:val="bullet"/>
      <w:lvlText w:val=""/>
      <w:lvlJc w:val="left"/>
      <w:pPr>
        <w:tabs>
          <w:tab w:val="num" w:pos="2634"/>
        </w:tabs>
        <w:ind w:left="2634" w:hanging="360"/>
      </w:pPr>
      <w:rPr>
        <w:rFonts w:ascii="Wingdings" w:hAnsi="Wingdings" w:hint="default"/>
        <w:sz w:val="20"/>
      </w:rPr>
    </w:lvl>
    <w:lvl w:ilvl="4" w:tentative="1">
      <w:start w:val="1"/>
      <w:numFmt w:val="bullet"/>
      <w:lvlText w:val=""/>
      <w:lvlJc w:val="left"/>
      <w:pPr>
        <w:tabs>
          <w:tab w:val="num" w:pos="3354"/>
        </w:tabs>
        <w:ind w:left="3354" w:hanging="360"/>
      </w:pPr>
      <w:rPr>
        <w:rFonts w:ascii="Wingdings" w:hAnsi="Wingdings" w:hint="default"/>
        <w:sz w:val="20"/>
      </w:rPr>
    </w:lvl>
    <w:lvl w:ilvl="5" w:tentative="1">
      <w:start w:val="1"/>
      <w:numFmt w:val="bullet"/>
      <w:lvlText w:val=""/>
      <w:lvlJc w:val="left"/>
      <w:pPr>
        <w:tabs>
          <w:tab w:val="num" w:pos="4074"/>
        </w:tabs>
        <w:ind w:left="4074" w:hanging="360"/>
      </w:pPr>
      <w:rPr>
        <w:rFonts w:ascii="Wingdings" w:hAnsi="Wingdings" w:hint="default"/>
        <w:sz w:val="20"/>
      </w:rPr>
    </w:lvl>
    <w:lvl w:ilvl="6" w:tentative="1">
      <w:start w:val="1"/>
      <w:numFmt w:val="bullet"/>
      <w:lvlText w:val=""/>
      <w:lvlJc w:val="left"/>
      <w:pPr>
        <w:tabs>
          <w:tab w:val="num" w:pos="4794"/>
        </w:tabs>
        <w:ind w:left="4794" w:hanging="360"/>
      </w:pPr>
      <w:rPr>
        <w:rFonts w:ascii="Wingdings" w:hAnsi="Wingdings" w:hint="default"/>
        <w:sz w:val="20"/>
      </w:rPr>
    </w:lvl>
    <w:lvl w:ilvl="7" w:tentative="1">
      <w:start w:val="1"/>
      <w:numFmt w:val="bullet"/>
      <w:lvlText w:val=""/>
      <w:lvlJc w:val="left"/>
      <w:pPr>
        <w:tabs>
          <w:tab w:val="num" w:pos="5514"/>
        </w:tabs>
        <w:ind w:left="5514" w:hanging="360"/>
      </w:pPr>
      <w:rPr>
        <w:rFonts w:ascii="Wingdings" w:hAnsi="Wingdings" w:hint="default"/>
        <w:sz w:val="20"/>
      </w:rPr>
    </w:lvl>
    <w:lvl w:ilvl="8" w:tentative="1">
      <w:start w:val="1"/>
      <w:numFmt w:val="bullet"/>
      <w:lvlText w:val=""/>
      <w:lvlJc w:val="left"/>
      <w:pPr>
        <w:tabs>
          <w:tab w:val="num" w:pos="6234"/>
        </w:tabs>
        <w:ind w:left="6234" w:hanging="360"/>
      </w:pPr>
      <w:rPr>
        <w:rFonts w:ascii="Wingdings" w:hAnsi="Wingdings" w:hint="default"/>
        <w:sz w:val="20"/>
      </w:rPr>
    </w:lvl>
  </w:abstractNum>
  <w:abstractNum w:abstractNumId="3" w15:restartNumberingAfterBreak="0">
    <w:nsid w:val="43C36522"/>
    <w:multiLevelType w:val="hybridMultilevel"/>
    <w:tmpl w:val="103ACD7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16cid:durableId="1212226006">
    <w:abstractNumId w:val="0"/>
  </w:num>
  <w:num w:numId="2" w16cid:durableId="328019517">
    <w:abstractNumId w:val="1"/>
  </w:num>
  <w:num w:numId="3" w16cid:durableId="50348067">
    <w:abstractNumId w:val="2"/>
  </w:num>
  <w:num w:numId="4" w16cid:durableId="484780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BF"/>
    <w:rsid w:val="00047135"/>
    <w:rsid w:val="00066E60"/>
    <w:rsid w:val="00095683"/>
    <w:rsid w:val="000A0C79"/>
    <w:rsid w:val="000C0753"/>
    <w:rsid w:val="00116664"/>
    <w:rsid w:val="001471EA"/>
    <w:rsid w:val="001528F7"/>
    <w:rsid w:val="0016390B"/>
    <w:rsid w:val="00196775"/>
    <w:rsid w:val="001B5408"/>
    <w:rsid w:val="002F6482"/>
    <w:rsid w:val="00317279"/>
    <w:rsid w:val="00370516"/>
    <w:rsid w:val="00385319"/>
    <w:rsid w:val="00391618"/>
    <w:rsid w:val="003D2A8C"/>
    <w:rsid w:val="00455FA9"/>
    <w:rsid w:val="0047796D"/>
    <w:rsid w:val="00514C90"/>
    <w:rsid w:val="005A6E1F"/>
    <w:rsid w:val="005B4EB1"/>
    <w:rsid w:val="005F0D4D"/>
    <w:rsid w:val="005F403F"/>
    <w:rsid w:val="00613751"/>
    <w:rsid w:val="00652020"/>
    <w:rsid w:val="00687380"/>
    <w:rsid w:val="00690B3B"/>
    <w:rsid w:val="0069530F"/>
    <w:rsid w:val="006A5E4B"/>
    <w:rsid w:val="006C7157"/>
    <w:rsid w:val="006F4B35"/>
    <w:rsid w:val="0074035B"/>
    <w:rsid w:val="007F3F7B"/>
    <w:rsid w:val="007F71B3"/>
    <w:rsid w:val="00823E5D"/>
    <w:rsid w:val="00884A1C"/>
    <w:rsid w:val="008A1E78"/>
    <w:rsid w:val="00910EC0"/>
    <w:rsid w:val="00915937"/>
    <w:rsid w:val="00926521"/>
    <w:rsid w:val="009646B5"/>
    <w:rsid w:val="0097539D"/>
    <w:rsid w:val="009B36F8"/>
    <w:rsid w:val="009B4373"/>
    <w:rsid w:val="00A01B12"/>
    <w:rsid w:val="00A22473"/>
    <w:rsid w:val="00A25898"/>
    <w:rsid w:val="00A43BBF"/>
    <w:rsid w:val="00A508D2"/>
    <w:rsid w:val="00A5370B"/>
    <w:rsid w:val="00AC4620"/>
    <w:rsid w:val="00B61559"/>
    <w:rsid w:val="00B95804"/>
    <w:rsid w:val="00BD1E7E"/>
    <w:rsid w:val="00C0624B"/>
    <w:rsid w:val="00C4071A"/>
    <w:rsid w:val="00C41DCF"/>
    <w:rsid w:val="00C5609D"/>
    <w:rsid w:val="00C7530E"/>
    <w:rsid w:val="00CA298F"/>
    <w:rsid w:val="00CB747E"/>
    <w:rsid w:val="00D319AF"/>
    <w:rsid w:val="00D400CE"/>
    <w:rsid w:val="00DF0292"/>
    <w:rsid w:val="00E7183B"/>
    <w:rsid w:val="00EC506C"/>
    <w:rsid w:val="00F52EAB"/>
    <w:rsid w:val="00FD7573"/>
    <w:rsid w:val="00FE0F30"/>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7B00B"/>
  <w15:docId w15:val="{0E8B6711-B9B2-4401-AAEB-6FF2BFAE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9"/>
      <w:ind w:right="29"/>
      <w:jc w:val="center"/>
      <w:outlineLvl w:val="0"/>
    </w:pPr>
    <w:rPr>
      <w:b/>
      <w:bCs/>
      <w:sz w:val="24"/>
      <w:szCs w:val="24"/>
    </w:rPr>
  </w:style>
  <w:style w:type="paragraph" w:styleId="Heading2">
    <w:name w:val="heading 2"/>
    <w:basedOn w:val="Normal"/>
    <w:next w:val="Normal"/>
    <w:link w:val="Heading2Char"/>
    <w:uiPriority w:val="9"/>
    <w:semiHidden/>
    <w:unhideWhenUsed/>
    <w:qFormat/>
    <w:rsid w:val="002F64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97" w:hanging="284"/>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2F648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69530F"/>
    <w:pPr>
      <w:tabs>
        <w:tab w:val="center" w:pos="4680"/>
        <w:tab w:val="right" w:pos="9360"/>
      </w:tabs>
    </w:pPr>
  </w:style>
  <w:style w:type="character" w:customStyle="1" w:styleId="HeaderChar">
    <w:name w:val="Header Char"/>
    <w:basedOn w:val="DefaultParagraphFont"/>
    <w:link w:val="Header"/>
    <w:uiPriority w:val="99"/>
    <w:rsid w:val="0069530F"/>
    <w:rPr>
      <w:rFonts w:ascii="Times New Roman" w:eastAsia="Times New Roman" w:hAnsi="Times New Roman" w:cs="Times New Roman"/>
    </w:rPr>
  </w:style>
  <w:style w:type="paragraph" w:styleId="Footer">
    <w:name w:val="footer"/>
    <w:basedOn w:val="Normal"/>
    <w:link w:val="FooterChar"/>
    <w:uiPriority w:val="99"/>
    <w:unhideWhenUsed/>
    <w:rsid w:val="0069530F"/>
    <w:pPr>
      <w:tabs>
        <w:tab w:val="center" w:pos="4680"/>
        <w:tab w:val="right" w:pos="9360"/>
      </w:tabs>
    </w:pPr>
  </w:style>
  <w:style w:type="character" w:customStyle="1" w:styleId="FooterChar">
    <w:name w:val="Footer Char"/>
    <w:basedOn w:val="DefaultParagraphFont"/>
    <w:link w:val="Footer"/>
    <w:uiPriority w:val="99"/>
    <w:rsid w:val="0069530F"/>
    <w:rPr>
      <w:rFonts w:ascii="Times New Roman" w:eastAsia="Times New Roman" w:hAnsi="Times New Roman" w:cs="Times New Roman"/>
    </w:rPr>
  </w:style>
  <w:style w:type="character" w:styleId="Hyperlink">
    <w:name w:val="Hyperlink"/>
    <w:basedOn w:val="DefaultParagraphFont"/>
    <w:uiPriority w:val="99"/>
    <w:unhideWhenUsed/>
    <w:rsid w:val="00613751"/>
    <w:rPr>
      <w:color w:val="0000FF" w:themeColor="hyperlink"/>
      <w:u w:val="single"/>
    </w:rPr>
  </w:style>
  <w:style w:type="character" w:styleId="UnresolvedMention">
    <w:name w:val="Unresolved Mention"/>
    <w:basedOn w:val="DefaultParagraphFont"/>
    <w:uiPriority w:val="99"/>
    <w:semiHidden/>
    <w:unhideWhenUsed/>
    <w:rsid w:val="00613751"/>
    <w:rPr>
      <w:color w:val="605E5C"/>
      <w:shd w:val="clear" w:color="auto" w:fill="E1DFDD"/>
    </w:rPr>
  </w:style>
  <w:style w:type="paragraph" w:styleId="NormalWeb">
    <w:name w:val="Normal (Web)"/>
    <w:basedOn w:val="Normal"/>
    <w:uiPriority w:val="99"/>
    <w:semiHidden/>
    <w:unhideWhenUsed/>
    <w:rsid w:val="0074035B"/>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740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nveer@ifoamas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Renuka Ariyawansha</dc:creator>
  <dc:description/>
  <cp:lastModifiedBy>Shaikh Tanveer Hossain</cp:lastModifiedBy>
  <cp:revision>2</cp:revision>
  <cp:lastPrinted>2025-11-26T03:53:00Z</cp:lastPrinted>
  <dcterms:created xsi:type="dcterms:W3CDTF">2025-12-05T15:37:00Z</dcterms:created>
  <dcterms:modified xsi:type="dcterms:W3CDTF">2025-12-05T15:37:00Z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WPS Writer</vt:lpwstr>
  </property>
  <property fmtid="{D5CDD505-2E9C-101B-9397-08002B2CF9AE}" pid="4" name="LastSaved">
    <vt:filetime>2025-11-20T00:00:00Z</vt:filetime>
  </property>
  <property fmtid="{D5CDD505-2E9C-101B-9397-08002B2CF9AE}" pid="5" name="Producer">
    <vt:lpwstr>3-Heights(TM) PDF Security Shell 4.8.25.2 (http://www.pdf-tools.com)</vt:lpwstr>
  </property>
  <property fmtid="{D5CDD505-2E9C-101B-9397-08002B2CF9AE}" pid="6" name="SourceModified">
    <vt:lpwstr>D:20250312085225+05'30'</vt:lpwstr>
  </property>
</Properties>
</file>