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A3729" w:rsidP="005A3729" w:rsidRDefault="005A3729" w14:paraId="533E08C6" w14:textId="77777777">
      <w:pPr>
        <w:pStyle w:val="Cm"/>
        <w:tabs>
          <w:tab w:val="left" w:pos="2835"/>
        </w:tabs>
        <w:jc w:val="center"/>
      </w:pPr>
      <w:r>
        <w:rPr>
          <w:noProof/>
        </w:rPr>
        <w:drawing>
          <wp:inline distT="0" distB="0" distL="0" distR="0" wp14:anchorId="19950606" wp14:editId="19995D0D">
            <wp:extent cx="4476114" cy="1604645"/>
            <wp:effectExtent l="0" t="0" r="0" b="0"/>
            <wp:docPr id="1555195419" name="image1.jpg"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555195419" name="image1.jpg" descr="A logo for a company&#10;&#10;Description automatically generated"/>
                    <pic:cNvPicPr preferRelativeResize="0"/>
                  </pic:nvPicPr>
                  <pic:blipFill>
                    <a:blip r:embed="rId11"/>
                    <a:srcRect/>
                    <a:stretch>
                      <a:fillRect/>
                    </a:stretch>
                  </pic:blipFill>
                  <pic:spPr>
                    <a:xfrm>
                      <a:off x="0" y="0"/>
                      <a:ext cx="4476114" cy="1604645"/>
                    </a:xfrm>
                    <a:prstGeom prst="rect">
                      <a:avLst/>
                    </a:prstGeom>
                    <a:ln/>
                  </pic:spPr>
                </pic:pic>
              </a:graphicData>
            </a:graphic>
          </wp:inline>
        </w:drawing>
      </w:r>
      <w:r>
        <w:rPr>
          <w:noProof/>
        </w:rPr>
        <w:drawing>
          <wp:inline distT="0" distB="0" distL="0" distR="0" wp14:anchorId="0C21E857" wp14:editId="0BDB0F93">
            <wp:extent cx="5728672" cy="276571"/>
            <wp:effectExtent l="0" t="0" r="0" b="0"/>
            <wp:docPr id="15551954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28672" cy="276571"/>
                    </a:xfrm>
                    <a:prstGeom prst="rect">
                      <a:avLst/>
                    </a:prstGeom>
                    <a:ln/>
                  </pic:spPr>
                </pic:pic>
              </a:graphicData>
            </a:graphic>
          </wp:inline>
        </w:drawing>
      </w:r>
    </w:p>
    <w:p w:rsidRPr="002659E7" w:rsidR="005A3729" w:rsidP="008D4A5C" w:rsidRDefault="005A3729" w14:paraId="0DE372DE" w14:textId="1B637005">
      <w:pPr>
        <w:jc w:val="center"/>
        <w:rPr>
          <w:b/>
          <w:color w:val="135B64"/>
          <w:sz w:val="40"/>
          <w:szCs w:val="40"/>
        </w:rPr>
      </w:pPr>
      <w:r w:rsidRPr="002659E7">
        <w:rPr>
          <w:b/>
          <w:color w:val="135B64"/>
          <w:sz w:val="40"/>
          <w:szCs w:val="40"/>
        </w:rPr>
        <w:t xml:space="preserve">Training </w:t>
      </w:r>
      <w:r w:rsidRPr="002659E7" w:rsidR="00FA5FD6">
        <w:rPr>
          <w:b/>
          <w:color w:val="135B64"/>
          <w:sz w:val="40"/>
          <w:szCs w:val="40"/>
        </w:rPr>
        <w:t>on cultivar testing, OHM and OV</w:t>
      </w:r>
    </w:p>
    <w:p w:rsidRPr="00B153B3" w:rsidR="008D4A5C" w:rsidP="02EC3E8C" w:rsidRDefault="005A3729" w14:paraId="05D72B81" w14:textId="6FCEEE9E">
      <w:pPr>
        <w:jc w:val="center"/>
        <w:rPr>
          <w:b/>
          <w:bCs/>
          <w:i/>
          <w:iCs/>
          <w:color w:val="135B64"/>
          <w:sz w:val="36"/>
          <w:szCs w:val="36"/>
        </w:rPr>
      </w:pPr>
      <w:r w:rsidRPr="02EC3E8C">
        <w:rPr>
          <w:b/>
          <w:bCs/>
          <w:i/>
          <w:iCs/>
          <w:color w:val="135B64"/>
          <w:sz w:val="36"/>
          <w:szCs w:val="36"/>
        </w:rPr>
        <w:t>Module</w:t>
      </w:r>
      <w:r w:rsidRPr="02EC3E8C" w:rsidR="008D4A5C">
        <w:rPr>
          <w:b/>
          <w:bCs/>
          <w:i/>
          <w:iCs/>
          <w:color w:val="135B64"/>
          <w:sz w:val="36"/>
          <w:szCs w:val="36"/>
        </w:rPr>
        <w:t xml:space="preserve"> </w:t>
      </w:r>
      <w:r w:rsidRPr="02EC3E8C" w:rsidR="2307DF4D">
        <w:rPr>
          <w:b/>
          <w:bCs/>
          <w:i/>
          <w:iCs/>
          <w:color w:val="135B64"/>
          <w:sz w:val="36"/>
          <w:szCs w:val="36"/>
        </w:rPr>
        <w:t>10</w:t>
      </w:r>
      <w:r w:rsidRPr="02EC3E8C" w:rsidR="002659E7">
        <w:rPr>
          <w:b/>
          <w:bCs/>
          <w:i/>
          <w:iCs/>
          <w:color w:val="135B64"/>
          <w:sz w:val="36"/>
          <w:szCs w:val="36"/>
        </w:rPr>
        <w:t xml:space="preserve">: </w:t>
      </w:r>
      <w:r w:rsidRPr="02EC3E8C" w:rsidR="00B153B3">
        <w:rPr>
          <w:b/>
          <w:bCs/>
          <w:i/>
          <w:iCs/>
          <w:color w:val="135B64"/>
          <w:sz w:val="36"/>
          <w:szCs w:val="36"/>
        </w:rPr>
        <w:t>Application of digital tools for data collection and sharing</w:t>
      </w:r>
    </w:p>
    <w:p w:rsidRPr="002659E7" w:rsidR="005A3729" w:rsidP="02EC3E8C" w:rsidRDefault="00FA5FD6" w14:paraId="2F1F4E1E" w14:textId="5C8E87C6">
      <w:pPr>
        <w:jc w:val="center"/>
        <w:rPr>
          <w:b/>
          <w:bCs/>
          <w:color w:val="135B64"/>
          <w:sz w:val="40"/>
          <w:szCs w:val="40"/>
        </w:rPr>
      </w:pPr>
      <w:r w:rsidRPr="02EC3E8C">
        <w:rPr>
          <w:b/>
          <w:bCs/>
          <w:color w:val="135B64"/>
          <w:sz w:val="40"/>
          <w:szCs w:val="40"/>
        </w:rPr>
        <w:t>T2.5</w:t>
      </w:r>
      <w:r w:rsidRPr="02EC3E8C" w:rsidR="005A3729">
        <w:rPr>
          <w:b/>
          <w:bCs/>
          <w:color w:val="135B64"/>
          <w:sz w:val="40"/>
          <w:szCs w:val="40"/>
        </w:rPr>
        <w:t xml:space="preserve"> </w:t>
      </w:r>
      <w:r w:rsidRPr="02EC3E8C" w:rsidR="181EA67C">
        <w:rPr>
          <w:b/>
          <w:bCs/>
          <w:color w:val="135B64"/>
          <w:sz w:val="40"/>
          <w:szCs w:val="40"/>
        </w:rPr>
        <w:t>-</w:t>
      </w:r>
      <w:r w:rsidRPr="02EC3E8C" w:rsidR="005A3729">
        <w:rPr>
          <w:b/>
          <w:bCs/>
          <w:color w:val="135B64"/>
          <w:sz w:val="40"/>
          <w:szCs w:val="40"/>
        </w:rPr>
        <w:t xml:space="preserve"> WP</w:t>
      </w:r>
      <w:r w:rsidRPr="02EC3E8C">
        <w:rPr>
          <w:b/>
          <w:bCs/>
          <w:color w:val="135B64"/>
          <w:sz w:val="40"/>
          <w:szCs w:val="40"/>
        </w:rPr>
        <w:t>2</w:t>
      </w:r>
    </w:p>
    <w:p w:rsidR="005A3729" w:rsidP="005A3729" w:rsidRDefault="005A3729" w14:paraId="5F04963C" w14:textId="77777777">
      <w:r>
        <w:rPr>
          <w:noProof/>
        </w:rPr>
        <w:drawing>
          <wp:inline distT="0" distB="0" distL="0" distR="0" wp14:anchorId="6DF13631" wp14:editId="59B8F40E">
            <wp:extent cx="5728186" cy="286083"/>
            <wp:effectExtent l="0" t="0" r="0" b="0"/>
            <wp:docPr id="15551954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728186" cy="286083"/>
                    </a:xfrm>
                    <a:prstGeom prst="rect">
                      <a:avLst/>
                    </a:prstGeom>
                    <a:ln/>
                  </pic:spPr>
                </pic:pic>
              </a:graphicData>
            </a:graphic>
          </wp:inline>
        </w:drawing>
      </w:r>
    </w:p>
    <w:p w:rsidRPr="004A497F" w:rsidR="005A3729" w:rsidP="227452C0" w:rsidRDefault="005A3729" w14:paraId="337234CA" w14:textId="7DCF3CED">
      <w:pPr>
        <w:jc w:val="center"/>
        <w:rPr>
          <w:b/>
          <w:bCs/>
          <w:color w:val="135B64"/>
          <w:sz w:val="24"/>
          <w:szCs w:val="24"/>
        </w:rPr>
      </w:pPr>
      <w:r w:rsidRPr="02EC3E8C">
        <w:rPr>
          <w:b/>
          <w:bCs/>
          <w:color w:val="135B64"/>
          <w:sz w:val="24"/>
          <w:szCs w:val="24"/>
        </w:rPr>
        <w:t>TRAINERS (or responsible partner</w:t>
      </w:r>
      <w:r w:rsidRPr="02EC3E8C" w:rsidR="205FB1EE">
        <w:rPr>
          <w:b/>
          <w:bCs/>
          <w:color w:val="135B64"/>
          <w:sz w:val="24"/>
          <w:szCs w:val="24"/>
        </w:rPr>
        <w:t>s</w:t>
      </w:r>
      <w:r w:rsidRPr="02EC3E8C">
        <w:rPr>
          <w:b/>
          <w:bCs/>
          <w:color w:val="135B64"/>
          <w:sz w:val="24"/>
          <w:szCs w:val="24"/>
        </w:rPr>
        <w:t>):</w:t>
      </w:r>
      <w:r w:rsidRPr="02EC3E8C" w:rsidR="56C1189F">
        <w:rPr>
          <w:b/>
          <w:bCs/>
          <w:color w:val="135B64"/>
          <w:sz w:val="24"/>
          <w:szCs w:val="24"/>
        </w:rPr>
        <w:t xml:space="preserve"> Nico</w:t>
      </w:r>
      <w:r w:rsidRPr="02EC3E8C" w:rsidR="2D3E00ED">
        <w:rPr>
          <w:b/>
          <w:bCs/>
          <w:color w:val="135B64"/>
          <w:sz w:val="24"/>
          <w:szCs w:val="24"/>
        </w:rPr>
        <w:t>las Enjalbert (SeedLinked), Gyöngyi Györéné Kis (ÖMKi) and Matteo Pettiti (RSR)</w:t>
      </w:r>
    </w:p>
    <w:p w:rsidRPr="00E47346" w:rsidR="005A3729" w:rsidP="005A3729" w:rsidRDefault="005A3729" w14:paraId="34366F4A" w14:textId="77777777">
      <w:pPr>
        <w:rPr>
          <w:b/>
          <w:color w:val="135B64"/>
          <w:sz w:val="52"/>
          <w:szCs w:val="52"/>
        </w:rPr>
      </w:pPr>
    </w:p>
    <w:p w:rsidRPr="00E47346" w:rsidR="005A3729" w:rsidP="005A3729" w:rsidRDefault="005A3729" w14:paraId="7BE69305" w14:textId="181B6950">
      <w:pPr>
        <w:jc w:val="left"/>
        <w:rPr>
          <w:b/>
          <w:color w:val="135B64"/>
          <w:sz w:val="44"/>
          <w:szCs w:val="44"/>
        </w:rPr>
      </w:pPr>
      <w:r w:rsidRPr="325CFCDB">
        <w:rPr>
          <w:b/>
          <w:bCs/>
          <w:color w:val="135B64"/>
          <w:sz w:val="44"/>
          <w:szCs w:val="44"/>
        </w:rPr>
        <w:t xml:space="preserve">SECTION 1: Info on the module for </w:t>
      </w:r>
      <w:r w:rsidRPr="325CFCDB">
        <w:rPr>
          <w:b/>
          <w:bCs/>
          <w:i/>
          <w:iCs/>
          <w:color w:val="135B64"/>
          <w:sz w:val="44"/>
          <w:szCs w:val="44"/>
        </w:rPr>
        <w:t>trainees</w:t>
      </w:r>
    </w:p>
    <w:p w:rsidR="325CFCDB" w:rsidP="325CFCDB" w:rsidRDefault="325CFCDB" w14:paraId="34AFA996" w14:textId="6202A05F">
      <w:pPr>
        <w:jc w:val="center"/>
        <w:rPr>
          <w:b/>
          <w:bCs/>
          <w:color w:val="135B64"/>
          <w:sz w:val="36"/>
          <w:szCs w:val="36"/>
        </w:rPr>
      </w:pPr>
    </w:p>
    <w:p w:rsidR="4F470F87" w:rsidP="325CFCDB" w:rsidRDefault="4F470F87" w14:paraId="53C943C5" w14:textId="1333817C">
      <w:pPr>
        <w:jc w:val="center"/>
      </w:pPr>
      <w:r w:rsidRPr="325CFCDB">
        <w:rPr>
          <w:b/>
          <w:bCs/>
          <w:color w:val="135B64"/>
          <w:sz w:val="36"/>
          <w:szCs w:val="36"/>
        </w:rPr>
        <w:t>Training module overview and case study data</w:t>
      </w:r>
    </w:p>
    <w:p w:rsidR="325CFCDB" w:rsidP="325CFCDB" w:rsidRDefault="325CFCDB" w14:paraId="65DDCD4E" w14:textId="5CE53A20"/>
    <w:p w:rsidR="005A3729" w:rsidP="005A3729" w:rsidRDefault="005A3729" w14:paraId="7B4B73D6" w14:textId="10FC5E77">
      <w:r>
        <w:t>Below you'll find all the information you need to produce one or more learning activities: the training objective and the pedagogical modality chosen (face-to-face, virtual classroom, self-study), parameters that form the framework of your exercise, a list of learning activities and a list of pedagogical resources from which you can draw (but you're free to invent new ones) to design your learning activity.</w:t>
      </w:r>
    </w:p>
    <w:p w:rsidR="005A3729" w:rsidP="005A3729" w:rsidRDefault="005A3729" w14:paraId="51E581BE" w14:textId="77777777">
      <w:pPr>
        <w:jc w:val="center"/>
        <w:rPr>
          <w:sz w:val="18"/>
          <w:szCs w:val="18"/>
        </w:rPr>
      </w:pPr>
    </w:p>
    <w:p w:rsidR="005A3729" w:rsidP="005A3729" w:rsidRDefault="005A3729" w14:paraId="1B77F8AC" w14:textId="77777777">
      <w:pPr>
        <w:jc w:val="center"/>
        <w:rPr>
          <w:sz w:val="18"/>
          <w:szCs w:val="18"/>
        </w:rPr>
      </w:pPr>
    </w:p>
    <w:p w:rsidRPr="005A3729" w:rsidR="005A3729" w:rsidP="325CFCDB" w:rsidRDefault="005A3729" w14:paraId="3D73E248" w14:textId="2EDC98B0">
      <w:pPr>
        <w:jc w:val="left"/>
        <w:rPr>
          <w:b/>
          <w:bCs/>
          <w:color w:val="135B64"/>
          <w:sz w:val="36"/>
          <w:szCs w:val="36"/>
        </w:rPr>
      </w:pPr>
      <w:r w:rsidRPr="325CFCDB">
        <w:rPr>
          <w:b/>
          <w:bCs/>
          <w:color w:val="135B64"/>
          <w:sz w:val="36"/>
          <w:szCs w:val="36"/>
        </w:rPr>
        <w:t xml:space="preserve">1. </w:t>
      </w:r>
      <w:r w:rsidRPr="325CFCDB">
        <w:rPr>
          <w:b/>
          <w:bCs/>
          <w:color w:val="135B64"/>
          <w:sz w:val="32"/>
          <w:szCs w:val="32"/>
        </w:rPr>
        <w:t>TRAINING T</w:t>
      </w:r>
      <w:r w:rsidRPr="325CFCDB" w:rsidR="392A5E48">
        <w:rPr>
          <w:b/>
          <w:bCs/>
          <w:color w:val="135B64"/>
          <w:sz w:val="32"/>
          <w:szCs w:val="32"/>
        </w:rPr>
        <w:t>OPIC</w:t>
      </w:r>
      <w:r w:rsidRPr="325CFCDB">
        <w:rPr>
          <w:b/>
          <w:bCs/>
          <w:color w:val="135B64"/>
          <w:sz w:val="32"/>
          <w:szCs w:val="32"/>
        </w:rPr>
        <w:t xml:space="preserve">- </w:t>
      </w:r>
      <w:r w:rsidRPr="325CFCDB">
        <w:rPr>
          <w:b/>
          <w:bCs/>
          <w:color w:val="135B64"/>
          <w:sz w:val="24"/>
          <w:szCs w:val="24"/>
        </w:rPr>
        <w:t>Background (Maximum 500 words)</w:t>
      </w:r>
    </w:p>
    <w:p w:rsidR="0068129A" w:rsidP="07EC84F5" w:rsidRDefault="04D9D288" w14:paraId="6484F751" w14:textId="69BE8149">
      <w:r w:rsidRPr="07EC84F5">
        <w:t>The digitalization of data has a strong influence on the organization and functioning of networks: digital tools are more and more used in all sectors of society. On the one hand, it facilitates cultivar testing projects and is an essential tool to manage large testing networks at regional or national levels. On the other hand, it generates less human contact and fewer in-person exchanges: it anonymizes exchanges to the detriment of trust and mutual knowledge between the members of a collective. It also generates asymmetry of knowledge, since those who know how to use the tool end up being more specialised. Data stored in the database and disconnected from the context have no sense if they are not discussed and analysed with farmers.</w:t>
      </w:r>
    </w:p>
    <w:p w:rsidR="027EEF1B" w:rsidP="07EC84F5" w:rsidRDefault="027EEF1B" w14:paraId="573874A1" w14:textId="164D3273">
      <w:r w:rsidRPr="07EC84F5">
        <w:t>The digital platform allows interactive data visualization and is connected in real time to the network. A social media platform allows instant exchange of reviews, pictures, comments, questions, resources through the platform.</w:t>
      </w:r>
    </w:p>
    <w:p w:rsidR="185A5944" w:rsidP="07EC84F5" w:rsidRDefault="185A5944" w14:paraId="23FBDD5B" w14:textId="16802F76">
      <w:r w:rsidRPr="07EC84F5">
        <w:t>The SeedLinked trialing model is based on the work of our scientific advisor, Dr. Jacob van Etten. While most breeding and trialing programs still rely on a centralized model with one to three locations, that fundamentally limits the potential of recommendation engines and genomic prediction models because they are based only on the specific conditions (genotype x environment x management or GEM) captured at those centralized research stations. Ultimately, this results in the “suboptimal development and deployment of crop varieties” because growers will only rarely benefit from truly local adaptation (i.e. if they farm in the same environment as the research stations).</w:t>
      </w:r>
    </w:p>
    <w:p w:rsidR="185A5944" w:rsidP="07EC84F5" w:rsidRDefault="185A5944" w14:paraId="795914AD" w14:textId="622851E0">
      <w:r w:rsidRPr="07EC84F5">
        <w:t xml:space="preserve">If we want to be fully responsive to changing consumer preferences and influences of a changing climate, we need a model that can fully address not only genotype, environment, and management interactions, but also preference. We need to shift away from the paradigm of broad adaptation and fewer crops/varieties that has been driven by the largest seed companies seeking ever-larger economies of scale. </w:t>
      </w:r>
    </w:p>
    <w:p w:rsidR="185A5944" w:rsidP="07EC84F5" w:rsidRDefault="185A5944" w14:paraId="50934BFB" w14:textId="1E722283">
      <w:r w:rsidRPr="07EC84F5">
        <w:t>The key to addressing the challenges ahead for our food system is to involve the growers and consumers themselves, to capture preference and accumulated knowledge of local adaptation. Such participatory models (like our collaborative variety trialing) can outperform traditional breeding models, can quickly and effectively model crop bioregions to prescribe the right variety for a grower’s conditions, and are more affordable – especially when carried out with technology such as SeedLinked’s Collaborative Variety Trialing Software.</w:t>
      </w:r>
    </w:p>
    <w:p w:rsidR="185A5944" w:rsidP="07EC84F5" w:rsidRDefault="185A5944" w14:paraId="49FCABC4" w14:textId="018BAA0F">
      <w:r w:rsidRPr="07EC84F5">
        <w:t xml:space="preserve">When compared with traditional experiments at centralized research stations, SeedLinked trials simply offer more bang for the buck. </w:t>
      </w:r>
      <w:r w:rsidRPr="07EC84F5" w:rsidR="6C7589B2">
        <w:t>SeedLinked’s</w:t>
      </w:r>
      <w:r w:rsidRPr="07EC84F5">
        <w:t xml:space="preserve"> data is:  highly discriminative (e.g. our 2022 Slicer Tomato Trial); accurate (e.g. comparing crowdsourcing vs RCBD in 2019); more predictive of on-farm and year-over-year performance (e.g. comparing year-over-year results).  Perhaps most important for meeting the needs of small growers and rapidly changing climates, our breeding and trialing model is more affordable.</w:t>
      </w:r>
    </w:p>
    <w:p w:rsidR="07EC84F5" w:rsidP="07EC84F5" w:rsidRDefault="07EC84F5" w14:paraId="4180E99C" w14:textId="28BC63FD"/>
    <w:p w:rsidRPr="00E84A54" w:rsidR="005A3729" w:rsidP="005A3729" w:rsidRDefault="005A3729" w14:paraId="639199EB" w14:textId="396AFEA9">
      <w:pPr>
        <w:rPr>
          <w:b/>
          <w:color w:val="135B64"/>
          <w:sz w:val="32"/>
          <w:szCs w:val="32"/>
        </w:rPr>
      </w:pPr>
      <w:r w:rsidRPr="00E84A54">
        <w:rPr>
          <w:b/>
          <w:color w:val="135B64"/>
          <w:sz w:val="32"/>
          <w:szCs w:val="32"/>
        </w:rPr>
        <w:t>2</w:t>
      </w:r>
      <w:r w:rsidR="00E84A54">
        <w:rPr>
          <w:b/>
          <w:color w:val="135B64"/>
          <w:sz w:val="32"/>
          <w:szCs w:val="32"/>
        </w:rPr>
        <w:t>.</w:t>
      </w:r>
      <w:r w:rsidRPr="00E84A54">
        <w:rPr>
          <w:b/>
          <w:color w:val="135B64"/>
          <w:sz w:val="32"/>
          <w:szCs w:val="32"/>
        </w:rPr>
        <w:t xml:space="preserve"> TRAINING STAKES AND OBJECTIVES</w:t>
      </w:r>
    </w:p>
    <w:p w:rsidR="005A3729" w:rsidP="005A3729" w:rsidRDefault="005A3729" w14:paraId="6FCE39AA" w14:textId="6169BF85">
      <w:pPr>
        <w:rPr>
          <w:b/>
          <w:bCs/>
          <w:iCs/>
        </w:rPr>
      </w:pPr>
      <w:r w:rsidRPr="005A3729">
        <w:rPr>
          <w:b/>
          <w:bCs/>
          <w:iCs/>
        </w:rPr>
        <w:t>Describe here the training stakes for this audience and the general training goal to achieve at the end of the training</w:t>
      </w:r>
    </w:p>
    <w:p w:rsidRPr="005A3729" w:rsidR="005A3729" w:rsidP="005A3729" w:rsidRDefault="005A3729" w14:paraId="640B7FD0" w14:textId="7231B7C3">
      <w:pPr>
        <w:pBdr>
          <w:top w:val="single" w:color="E8F0EC" w:sz="36" w:space="1"/>
          <w:left w:val="single" w:color="E8F0EC" w:sz="36" w:space="4"/>
          <w:bottom w:val="single" w:color="E8F0EC" w:sz="36" w:space="1"/>
          <w:right w:val="single" w:color="E8F0EC" w:sz="36" w:space="0"/>
          <w:between w:val="nil"/>
        </w:pBdr>
        <w:shd w:val="clear" w:color="auto" w:fill="E8F0EC"/>
        <w:spacing w:before="120"/>
        <w:rPr>
          <w:b/>
          <w:color w:val="135B64"/>
        </w:rPr>
      </w:pPr>
      <w:r w:rsidRPr="005A3729">
        <w:rPr>
          <w:b/>
          <w:color w:val="135B64"/>
        </w:rPr>
        <w:t>Training stakes and the general training goal for the target audience you have chosen</w:t>
      </w:r>
    </w:p>
    <w:p w:rsidR="005A3729" w:rsidP="005A3729" w:rsidRDefault="005A3729" w14:paraId="0E2294E5" w14:textId="686E84B1">
      <w:pPr>
        <w:pBdr>
          <w:top w:val="single" w:color="000000" w:sz="4" w:space="1"/>
          <w:left w:val="single" w:color="000000" w:sz="4" w:space="4"/>
          <w:bottom w:val="single" w:color="000000" w:sz="4" w:space="1"/>
          <w:right w:val="single" w:color="000000" w:sz="4" w:space="4"/>
        </w:pBdr>
        <w:spacing w:line="240" w:lineRule="auto"/>
        <w:jc w:val="left"/>
      </w:pPr>
    </w:p>
    <w:p w:rsidR="005A3729" w:rsidP="005A3729" w:rsidRDefault="005A3729" w14:paraId="5FB6C55E" w14:textId="0FEA2FF6">
      <w:pPr>
        <w:pBdr>
          <w:top w:val="single" w:color="000000" w:sz="4" w:space="1"/>
          <w:left w:val="single" w:color="000000" w:sz="4" w:space="4"/>
          <w:bottom w:val="single" w:color="000000" w:sz="4" w:space="1"/>
          <w:right w:val="single" w:color="000000" w:sz="4" w:space="4"/>
        </w:pBdr>
        <w:spacing w:line="240" w:lineRule="auto"/>
        <w:jc w:val="left"/>
      </w:pPr>
      <w:r>
        <w:t>1. The training course aims to:</w:t>
      </w:r>
    </w:p>
    <w:p w:rsidR="349D7F87" w:rsidP="02EC3E8C" w:rsidRDefault="349D7F87" w14:paraId="026AD2DB" w14:textId="46623E2F">
      <w:pPr>
        <w:pBdr>
          <w:top w:val="single" w:color="000000" w:sz="4" w:space="1"/>
          <w:left w:val="single" w:color="000000" w:sz="4" w:space="4"/>
          <w:bottom w:val="single" w:color="000000" w:sz="4" w:space="1"/>
          <w:right w:val="single" w:color="000000" w:sz="4" w:space="4"/>
        </w:pBdr>
        <w:spacing w:line="240" w:lineRule="auto"/>
        <w:jc w:val="left"/>
      </w:pPr>
      <w:r>
        <w:t>The aim of the module is to demonstrate the importance of digital tools in data collection and sharing, with a particular focus on agricultural research and organizational management. It introduces the most important platforms used in organic farming and research, and highlights the advantages of the SeedLinked system, such as collaborative experimentation, data protection, and traceability. The module helps growers and experimenters use digital tools through practical guides and case studies, while quizzes help them understand and assess what they have learned, promoting consistent and efficient data collection processes.</w:t>
      </w:r>
      <w:r w:rsidR="575C73BE">
        <w:t xml:space="preserve"> </w:t>
      </w:r>
    </w:p>
    <w:p w:rsidR="43515AAA" w:rsidP="02EC3E8C" w:rsidRDefault="43515AAA" w14:paraId="1E988AF3" w14:textId="24DEC905">
      <w:pPr>
        <w:pBdr>
          <w:top w:val="single" w:color="000000" w:sz="4" w:space="1"/>
          <w:left w:val="single" w:color="000000" w:sz="4" w:space="4"/>
          <w:bottom w:val="single" w:color="000000" w:sz="4" w:space="1"/>
          <w:right w:val="single" w:color="000000" w:sz="4" w:space="4"/>
        </w:pBdr>
        <w:spacing w:line="240" w:lineRule="auto"/>
        <w:jc w:val="left"/>
      </w:pPr>
      <w:r w:rsidRPr="02EC3E8C">
        <w:t>The first unit highlights currently used platforms such as SeedLinked, ClimMob, and iNaturalist. The second unit describes in detail how SeedLinked works and its data protection features. The third unit provides practical guidance for experiment leaders and producers on how to use SeedLinked. The fourth unit presents case studies that illustrate the benefits of digital tools in practice. The examples are mainly from international experiments, e.g., tomato and pepper breeding. The fifth unit contains practical tasks and test settings for participants. This helps with preparing experiments, involving growers, and planning data collection. The module as a whole provides both theoretical knowledge and practical skills for the effective use of digital tools.</w:t>
      </w:r>
    </w:p>
    <w:p w:rsidR="02EC3E8C" w:rsidP="02EC3E8C" w:rsidRDefault="02EC3E8C" w14:paraId="5DC57D0D" w14:textId="57BF62C4">
      <w:pPr>
        <w:pBdr>
          <w:top w:val="single" w:color="000000" w:sz="4" w:space="1"/>
          <w:left w:val="single" w:color="000000" w:sz="4" w:space="4"/>
          <w:bottom w:val="single" w:color="000000" w:sz="4" w:space="1"/>
          <w:right w:val="single" w:color="000000" w:sz="4" w:space="4"/>
        </w:pBdr>
        <w:spacing w:line="240" w:lineRule="auto"/>
        <w:jc w:val="left"/>
      </w:pPr>
    </w:p>
    <w:p w:rsidR="005A3729" w:rsidP="005A3729" w:rsidRDefault="005A3729" w14:paraId="08F926F3" w14:textId="3F116356">
      <w:pPr>
        <w:pBdr>
          <w:top w:val="single" w:color="000000" w:sz="4" w:space="1"/>
          <w:left w:val="single" w:color="000000" w:sz="4" w:space="4"/>
          <w:bottom w:val="single" w:color="000000" w:sz="4" w:space="1"/>
          <w:right w:val="single" w:color="000000" w:sz="4" w:space="4"/>
        </w:pBdr>
        <w:spacing w:line="240" w:lineRule="auto"/>
        <w:jc w:val="left"/>
      </w:pPr>
      <w:r>
        <w:t>2. Structure of the module and training</w:t>
      </w:r>
      <w:r w:rsidR="00476609">
        <w:t>:</w:t>
      </w:r>
    </w:p>
    <w:p w:rsidR="00476609" w:rsidP="02EC3E8C" w:rsidRDefault="00B06D16" w14:paraId="79D1425B" w14:textId="0B83F086">
      <w:pPr>
        <w:pBdr>
          <w:top w:val="single" w:color="000000" w:sz="4" w:space="1"/>
          <w:left w:val="single" w:color="000000" w:sz="4" w:space="4"/>
          <w:bottom w:val="single" w:color="000000" w:sz="4" w:space="1"/>
          <w:right w:val="single" w:color="000000" w:sz="4" w:space="4"/>
        </w:pBdr>
        <w:spacing w:line="240" w:lineRule="auto"/>
        <w:jc w:val="left"/>
      </w:pPr>
      <w:r>
        <w:t xml:space="preserve">The module will include </w:t>
      </w:r>
      <w:r w:rsidR="75AAD9D9">
        <w:t xml:space="preserve">videos </w:t>
      </w:r>
      <w:r>
        <w:t xml:space="preserve">and </w:t>
      </w:r>
      <w:r w:rsidR="00244BC0">
        <w:t>PowerPoint presentations for trainee learning as well as practical sheets</w:t>
      </w:r>
      <w:r w:rsidR="7725EF8C">
        <w:t>, infographics</w:t>
      </w:r>
      <w:r w:rsidR="00244BC0">
        <w:t xml:space="preserve"> and case study videos</w:t>
      </w:r>
      <w:r w:rsidR="00194E28">
        <w:t xml:space="preserve">. </w:t>
      </w:r>
    </w:p>
    <w:p w:rsidR="005A3729" w:rsidP="005A3729" w:rsidRDefault="005A3729" w14:paraId="5957F605" w14:textId="77777777">
      <w:pPr>
        <w:pBdr>
          <w:top w:val="single" w:color="000000" w:sz="4" w:space="1"/>
          <w:left w:val="single" w:color="000000" w:sz="4" w:space="4"/>
          <w:bottom w:val="single" w:color="000000" w:sz="4" w:space="1"/>
          <w:right w:val="single" w:color="000000" w:sz="4" w:space="4"/>
        </w:pBdr>
        <w:spacing w:line="240" w:lineRule="auto"/>
        <w:jc w:val="left"/>
      </w:pPr>
    </w:p>
    <w:p w:rsidR="005A3729" w:rsidP="5AFAF363" w:rsidRDefault="00CC28C9" w14:paraId="1E860210" w14:textId="0B3BB9E9">
      <w:pPr>
        <w:pBdr>
          <w:top w:val="single" w:color="000000" w:sz="4" w:space="1"/>
          <w:left w:val="single" w:color="000000" w:sz="4" w:space="4"/>
          <w:bottom w:val="single" w:color="000000" w:sz="4" w:space="1"/>
          <w:right w:val="single" w:color="000000" w:sz="4" w:space="4"/>
        </w:pBdr>
        <w:spacing w:line="240" w:lineRule="auto"/>
        <w:jc w:val="left"/>
      </w:pPr>
      <w:r>
        <w:t>3</w:t>
      </w:r>
      <w:r w:rsidR="005A3729">
        <w:t>. At the end of the training, the trainee will be able to:</w:t>
      </w:r>
    </w:p>
    <w:p w:rsidR="00FE3F10" w:rsidP="5AFAF363" w:rsidRDefault="21990290" w14:paraId="76BE58AE" w14:textId="515AC182">
      <w:pPr>
        <w:pBdr>
          <w:top w:val="single" w:color="000000" w:sz="4" w:space="1"/>
          <w:left w:val="single" w:color="000000" w:sz="4" w:space="4"/>
          <w:bottom w:val="single" w:color="000000" w:sz="4" w:space="1"/>
          <w:right w:val="single" w:color="000000" w:sz="4" w:space="4"/>
        </w:pBdr>
        <w:spacing w:line="240" w:lineRule="auto"/>
        <w:jc w:val="left"/>
      </w:pPr>
      <w:r>
        <w:t>- Understand the role of digital tools in organic farming and research.</w:t>
      </w:r>
    </w:p>
    <w:p w:rsidR="00FE3F10" w:rsidP="1A68F9ED" w:rsidRDefault="21990290" w14:paraId="50421CF9" w14:textId="15D96120">
      <w:pPr>
        <w:pBdr>
          <w:top w:val="single" w:color="000000" w:sz="4" w:space="1"/>
          <w:left w:val="single" w:color="000000" w:sz="4" w:space="4"/>
          <w:bottom w:val="single" w:color="000000" w:sz="4" w:space="1"/>
          <w:right w:val="single" w:color="000000" w:sz="4" w:space="4"/>
        </w:pBdr>
        <w:spacing w:line="240" w:lineRule="auto"/>
        <w:jc w:val="left"/>
      </w:pPr>
      <w:r>
        <w:t>- Select and compare different digital data collection platforms.</w:t>
      </w:r>
    </w:p>
    <w:p w:rsidR="00FE3F10" w:rsidP="1A68F9ED" w:rsidRDefault="21990290" w14:paraId="1F3A1F23" w14:textId="083920C2">
      <w:pPr>
        <w:pBdr>
          <w:top w:val="single" w:color="000000" w:sz="4" w:space="1"/>
          <w:left w:val="single" w:color="000000" w:sz="4" w:space="4"/>
          <w:bottom w:val="single" w:color="000000" w:sz="4" w:space="1"/>
          <w:right w:val="single" w:color="000000" w:sz="4" w:space="4"/>
        </w:pBdr>
        <w:spacing w:line="240" w:lineRule="auto"/>
        <w:jc w:val="left"/>
      </w:pPr>
      <w:r>
        <w:t>- Use the SeedLinked system to plan and conduct experiments.</w:t>
      </w:r>
    </w:p>
    <w:p w:rsidR="00FE3F10" w:rsidP="1A68F9ED" w:rsidRDefault="21990290" w14:paraId="32DA6CF4" w14:textId="5A35B647">
      <w:pPr>
        <w:pBdr>
          <w:top w:val="single" w:color="000000" w:sz="4" w:space="1"/>
          <w:left w:val="single" w:color="000000" w:sz="4" w:space="4"/>
          <w:bottom w:val="single" w:color="000000" w:sz="4" w:space="1"/>
          <w:right w:val="single" w:color="000000" w:sz="4" w:space="4"/>
        </w:pBdr>
        <w:spacing w:line="240" w:lineRule="auto"/>
        <w:jc w:val="left"/>
      </w:pPr>
      <w:r>
        <w:t>- Draw inspiration from case studies for their own projects.</w:t>
      </w:r>
    </w:p>
    <w:p w:rsidR="00FE3F10" w:rsidP="1A68F9ED" w:rsidRDefault="21990290" w14:paraId="6F551979" w14:textId="241347D3">
      <w:pPr>
        <w:pBdr>
          <w:top w:val="single" w:color="000000" w:sz="4" w:space="1"/>
          <w:left w:val="single" w:color="000000" w:sz="4" w:space="4"/>
          <w:bottom w:val="single" w:color="000000" w:sz="4" w:space="1"/>
          <w:right w:val="single" w:color="000000" w:sz="4" w:space="4"/>
        </w:pBdr>
        <w:spacing w:line="240" w:lineRule="auto"/>
        <w:jc w:val="left"/>
      </w:pPr>
      <w:r>
        <w:t>- Perform practical test settings on the SeedLinked interface.</w:t>
      </w:r>
    </w:p>
    <w:p w:rsidR="00FE3F10" w:rsidP="1A68F9ED" w:rsidRDefault="21990290" w14:paraId="3DC8ED77" w14:textId="5008C035">
      <w:pPr>
        <w:pBdr>
          <w:top w:val="single" w:color="000000" w:sz="4" w:space="1"/>
          <w:left w:val="single" w:color="000000" w:sz="4" w:space="4"/>
          <w:bottom w:val="single" w:color="000000" w:sz="4" w:space="1"/>
          <w:right w:val="single" w:color="000000" w:sz="4" w:space="4"/>
        </w:pBdr>
        <w:spacing w:line="240" w:lineRule="auto"/>
        <w:jc w:val="left"/>
      </w:pPr>
      <w:r>
        <w:t>- Organize experiments in a structured manner with the involvement of growers.</w:t>
      </w:r>
    </w:p>
    <w:p w:rsidR="00FE3F10" w:rsidP="1A68F9ED" w:rsidRDefault="21990290" w14:paraId="1DA497AC" w14:textId="23C4D5E2">
      <w:pPr>
        <w:pBdr>
          <w:top w:val="single" w:color="000000" w:sz="4" w:space="1"/>
          <w:left w:val="single" w:color="000000" w:sz="4" w:space="4"/>
          <w:bottom w:val="single" w:color="000000" w:sz="4" w:space="1"/>
          <w:right w:val="single" w:color="000000" w:sz="4" w:space="4"/>
        </w:pBdr>
        <w:spacing w:line="240" w:lineRule="auto"/>
        <w:jc w:val="left"/>
      </w:pPr>
      <w:r>
        <w:t>- Prepare analyses from the data obtained from the experiments.</w:t>
      </w:r>
    </w:p>
    <w:p w:rsidR="00FE3F10" w:rsidP="1A68F9ED" w:rsidRDefault="21990290" w14:paraId="5D728415" w14:textId="6F085DFC">
      <w:pPr>
        <w:pBdr>
          <w:top w:val="single" w:color="000000" w:sz="4" w:space="1"/>
          <w:left w:val="single" w:color="000000" w:sz="4" w:space="4"/>
          <w:bottom w:val="single" w:color="000000" w:sz="4" w:space="1"/>
          <w:right w:val="single" w:color="000000" w:sz="4" w:space="4"/>
        </w:pBdr>
        <w:spacing w:line="240" w:lineRule="auto"/>
        <w:jc w:val="left"/>
      </w:pPr>
      <w:r>
        <w:t>- Use the checklists and questionnaires presented in the module to prepare for the work.</w:t>
      </w:r>
    </w:p>
    <w:p w:rsidR="00FE3F10" w:rsidP="1A68F9ED" w:rsidRDefault="21990290" w14:paraId="2BBD0E6A" w14:textId="4C95CB05">
      <w:pPr>
        <w:pBdr>
          <w:top w:val="single" w:color="000000" w:sz="4" w:space="1"/>
          <w:left w:val="single" w:color="000000" w:sz="4" w:space="4"/>
          <w:bottom w:val="single" w:color="000000" w:sz="4" w:space="1"/>
          <w:right w:val="single" w:color="000000" w:sz="4" w:space="4"/>
        </w:pBdr>
        <w:spacing w:line="240" w:lineRule="auto"/>
        <w:jc w:val="left"/>
      </w:pPr>
      <w:r>
        <w:t>- Effectively link digital tools to practical breeding and cultivation processes.</w:t>
      </w:r>
    </w:p>
    <w:p w:rsidR="005A3729" w:rsidP="005A3729" w:rsidRDefault="005A3729" w14:paraId="1609EBB8" w14:textId="77777777">
      <w:pPr>
        <w:pBdr>
          <w:top w:val="single" w:color="000000" w:sz="4" w:space="1"/>
          <w:left w:val="single" w:color="000000" w:sz="4" w:space="4"/>
          <w:bottom w:val="single" w:color="000000" w:sz="4" w:space="1"/>
          <w:right w:val="single" w:color="000000" w:sz="4" w:space="4"/>
        </w:pBdr>
        <w:spacing w:line="240" w:lineRule="auto"/>
        <w:jc w:val="left"/>
      </w:pPr>
    </w:p>
    <w:p w:rsidRPr="005A3729" w:rsidR="005A3729" w:rsidP="005A3729" w:rsidRDefault="005A3729" w14:paraId="0EC67DA1" w14:textId="77777777">
      <w:pPr>
        <w:rPr>
          <w:b/>
          <w:bCs/>
          <w:iCs/>
        </w:rPr>
      </w:pPr>
    </w:p>
    <w:p w:rsidRPr="00E84A54" w:rsidR="005A3729" w:rsidP="005A3729" w:rsidRDefault="005A3729" w14:paraId="4A45CF21" w14:textId="515D1A5C">
      <w:pPr>
        <w:rPr>
          <w:b/>
          <w:color w:val="135B64"/>
          <w:sz w:val="32"/>
          <w:szCs w:val="32"/>
        </w:rPr>
      </w:pPr>
      <w:r w:rsidRPr="00E84A54">
        <w:rPr>
          <w:b/>
          <w:color w:val="135B64"/>
          <w:sz w:val="32"/>
          <w:szCs w:val="32"/>
        </w:rPr>
        <w:t xml:space="preserve">3. </w:t>
      </w:r>
      <w:r w:rsidRPr="00E84A54" w:rsidR="00E84A54">
        <w:rPr>
          <w:b/>
          <w:color w:val="135B64"/>
          <w:sz w:val="32"/>
          <w:szCs w:val="32"/>
        </w:rPr>
        <w:t>STRUCTURE OF THE TRAINING MODULE</w:t>
      </w:r>
    </w:p>
    <w:p w:rsidR="00322515" w:rsidP="00322515" w:rsidRDefault="00322515" w14:paraId="43BC1DEB" w14:textId="7BC91E8C">
      <w:pPr>
        <w:rPr>
          <w:b/>
          <w:bCs/>
          <w:color w:val="000000"/>
          <w:sz w:val="24"/>
          <w:szCs w:val="24"/>
          <w:lang w:val="en-US"/>
        </w:rPr>
      </w:pPr>
      <w:r w:rsidRPr="00322515">
        <w:rPr>
          <w:b/>
          <w:bCs/>
          <w:color w:val="000000"/>
          <w:sz w:val="24"/>
          <w:szCs w:val="24"/>
          <w:lang w:val="en-US"/>
        </w:rPr>
        <w:t>Insert a summary table showing the module structure, units</w:t>
      </w:r>
      <w:r w:rsidR="00101791">
        <w:rPr>
          <w:b/>
          <w:bCs/>
          <w:color w:val="000000"/>
          <w:sz w:val="24"/>
          <w:szCs w:val="24"/>
          <w:lang w:val="en-US"/>
        </w:rPr>
        <w:t>,</w:t>
      </w:r>
      <w:r w:rsidRPr="00322515">
        <w:rPr>
          <w:b/>
          <w:bCs/>
          <w:color w:val="000000"/>
          <w:sz w:val="24"/>
          <w:szCs w:val="24"/>
          <w:lang w:val="en-US"/>
        </w:rPr>
        <w:t xml:space="preserve"> and their duration.</w:t>
      </w:r>
    </w:p>
    <w:p w:rsidRPr="00EB41C2" w:rsidR="005A3729" w:rsidP="005A3729" w:rsidRDefault="00322515" w14:paraId="52D0C94F" w14:textId="4AF68CBC">
      <w:pPr>
        <w:rPr>
          <w:b/>
          <w:color w:val="000000"/>
          <w:sz w:val="24"/>
          <w:szCs w:val="24"/>
          <w:lang w:val="en-US"/>
        </w:rPr>
      </w:pPr>
      <w:r w:rsidRPr="00322515">
        <w:rPr>
          <w:b/>
          <w:color w:val="000000"/>
          <w:sz w:val="24"/>
          <w:szCs w:val="24"/>
          <w:lang w:val="en-US"/>
        </w:rPr>
        <w:t xml:space="preserve"> </w:t>
      </w:r>
    </w:p>
    <w:tbl>
      <w:tblPr>
        <w:tblStyle w:val="Rcsostblzat"/>
        <w:tblW w:w="0" w:type="auto"/>
        <w:tblInd w:w="-113" w:type="dxa"/>
        <w:tblLook w:val="04A0" w:firstRow="1" w:lastRow="0" w:firstColumn="1" w:lastColumn="0" w:noHBand="0" w:noVBand="1"/>
      </w:tblPr>
      <w:tblGrid>
        <w:gridCol w:w="1384"/>
        <w:gridCol w:w="6061"/>
        <w:gridCol w:w="2018"/>
      </w:tblGrid>
      <w:tr w:rsidR="0057029B" w:rsidTr="02EC3E8C" w14:paraId="6FDC14E5" w14:textId="77777777">
        <w:tc>
          <w:tcPr>
            <w:tcW w:w="1384" w:type="dxa"/>
            <w:shd w:val="clear" w:color="auto" w:fill="E8E8E8" w:themeFill="background2"/>
          </w:tcPr>
          <w:p w:rsidRPr="00EB41C2" w:rsidR="0057029B" w:rsidP="00EB41C2" w:rsidRDefault="00244BC0" w14:paraId="37919272" w14:textId="62B5286F">
            <w:pPr>
              <w:jc w:val="left"/>
              <w:rPr>
                <w:b/>
                <w:bCs/>
              </w:rPr>
            </w:pPr>
            <w:r>
              <w:rPr>
                <w:b/>
                <w:bCs/>
              </w:rPr>
              <w:t>Module 1</w:t>
            </w:r>
            <w:r w:rsidRPr="00EB41C2" w:rsidR="0057029B">
              <w:rPr>
                <w:b/>
                <w:bCs/>
              </w:rPr>
              <w:t xml:space="preserve"> </w:t>
            </w:r>
          </w:p>
        </w:tc>
        <w:tc>
          <w:tcPr>
            <w:tcW w:w="6061" w:type="dxa"/>
            <w:shd w:val="clear" w:color="auto" w:fill="E8E8E8" w:themeFill="background2"/>
          </w:tcPr>
          <w:p w:rsidRPr="00EB41C2" w:rsidR="0057029B" w:rsidP="00EB41C2" w:rsidRDefault="0057029B" w14:paraId="3CB67BF6" w14:textId="0E94CA53">
            <w:pPr>
              <w:rPr>
                <w:b/>
                <w:bCs/>
              </w:rPr>
            </w:pPr>
            <w:r>
              <w:rPr>
                <w:b/>
                <w:bCs/>
              </w:rPr>
              <w:t xml:space="preserve">Title of unit </w:t>
            </w:r>
          </w:p>
        </w:tc>
        <w:tc>
          <w:tcPr>
            <w:tcW w:w="2018" w:type="dxa"/>
            <w:shd w:val="clear" w:color="auto" w:fill="E8E8E8" w:themeFill="background2"/>
          </w:tcPr>
          <w:p w:rsidRPr="00EB41C2" w:rsidR="0057029B" w:rsidP="00EB41C2" w:rsidRDefault="0057029B" w14:paraId="66AC022B" w14:textId="09F5FB4D">
            <w:pPr>
              <w:rPr>
                <w:b/>
                <w:bCs/>
              </w:rPr>
            </w:pPr>
            <w:r w:rsidRPr="00EB41C2">
              <w:rPr>
                <w:b/>
                <w:bCs/>
              </w:rPr>
              <w:t>Time</w:t>
            </w:r>
          </w:p>
        </w:tc>
      </w:tr>
      <w:tr w:rsidR="0057029B" w:rsidTr="02EC3E8C" w14:paraId="68DCCD02" w14:textId="77777777">
        <w:tc>
          <w:tcPr>
            <w:tcW w:w="1384" w:type="dxa"/>
          </w:tcPr>
          <w:p w:rsidRPr="00EB41C2" w:rsidR="0057029B" w:rsidP="00244BC0" w:rsidRDefault="00244BC0" w14:paraId="45787AF7" w14:textId="5EDEDB68">
            <w:pPr>
              <w:jc w:val="left"/>
            </w:pPr>
            <w:r>
              <w:t xml:space="preserve">Unit </w:t>
            </w:r>
            <w:r w:rsidR="1629D1E0">
              <w:t>5</w:t>
            </w:r>
            <w:r>
              <w:t xml:space="preserve">.1. </w:t>
            </w:r>
          </w:p>
        </w:tc>
        <w:tc>
          <w:tcPr>
            <w:tcW w:w="6061" w:type="dxa"/>
          </w:tcPr>
          <w:p w:rsidRPr="4EAFBC42" w:rsidR="0057029B" w:rsidP="59C61444" w:rsidRDefault="693F09B7" w14:paraId="19322CB6" w14:textId="3ED701F1">
            <w:pPr>
              <w:rPr>
                <w:rFonts w:asciiTheme="minorHAnsi" w:hAnsiTheme="minorHAnsi"/>
              </w:rPr>
            </w:pPr>
            <w:r w:rsidRPr="59C61444">
              <w:rPr>
                <w:rFonts w:asciiTheme="minorHAnsi" w:hAnsiTheme="minorHAnsi"/>
              </w:rPr>
              <w:t xml:space="preserve">Why is it important to apply digital tools for data collection and sharing?   </w:t>
            </w:r>
          </w:p>
        </w:tc>
        <w:tc>
          <w:tcPr>
            <w:tcW w:w="2018" w:type="dxa"/>
          </w:tcPr>
          <w:p w:rsidR="0057029B" w:rsidP="325CFCDB" w:rsidRDefault="250A9CC6" w14:paraId="3A123DE2" w14:textId="71A952B1">
            <w:pPr>
              <w:rPr>
                <w:rFonts w:asciiTheme="minorHAnsi" w:hAnsiTheme="minorHAnsi" w:eastAsiaTheme="minorEastAsia" w:cstheme="minorBidi"/>
              </w:rPr>
            </w:pPr>
            <w:r w:rsidRPr="02EC3E8C">
              <w:rPr>
                <w:rFonts w:asciiTheme="minorHAnsi" w:hAnsiTheme="minorHAnsi" w:eastAsiaTheme="minorEastAsia" w:cstheme="minorBidi"/>
              </w:rPr>
              <w:t>35</w:t>
            </w:r>
            <w:r w:rsidRPr="02EC3E8C" w:rsidR="3999FD08">
              <w:rPr>
                <w:rFonts w:asciiTheme="minorHAnsi" w:hAnsiTheme="minorHAnsi" w:eastAsiaTheme="minorEastAsia" w:cstheme="minorBidi"/>
              </w:rPr>
              <w:t xml:space="preserve"> min</w:t>
            </w:r>
          </w:p>
        </w:tc>
      </w:tr>
      <w:tr w:rsidR="0057029B" w:rsidTr="02EC3E8C" w14:paraId="73177F8D" w14:textId="77777777">
        <w:tc>
          <w:tcPr>
            <w:tcW w:w="1384" w:type="dxa"/>
          </w:tcPr>
          <w:p w:rsidRPr="00EB41C2" w:rsidR="0057029B" w:rsidP="0057029B" w:rsidRDefault="00244BC0" w14:paraId="4E897534" w14:textId="19B76EDD">
            <w:pPr>
              <w:jc w:val="left"/>
            </w:pPr>
            <w:r>
              <w:t xml:space="preserve">Unit </w:t>
            </w:r>
            <w:r w:rsidR="4A746A90">
              <w:t>5</w:t>
            </w:r>
            <w:r>
              <w:t xml:space="preserve">.2. </w:t>
            </w:r>
          </w:p>
        </w:tc>
        <w:tc>
          <w:tcPr>
            <w:tcW w:w="6061" w:type="dxa"/>
          </w:tcPr>
          <w:p w:rsidRPr="2616BA79" w:rsidR="0057029B" w:rsidP="07EC84F5" w:rsidRDefault="4EE794FD" w14:paraId="55215969" w14:textId="0EE96F47">
            <w:pPr>
              <w:rPr>
                <w:rFonts w:asciiTheme="minorHAnsi" w:hAnsiTheme="minorHAnsi"/>
              </w:rPr>
            </w:pPr>
            <w:r w:rsidRPr="07EC84F5">
              <w:rPr>
                <w:rFonts w:asciiTheme="minorHAnsi" w:hAnsiTheme="minorHAnsi"/>
              </w:rPr>
              <w:t xml:space="preserve">SeedLinked Platform Overview  </w:t>
            </w:r>
          </w:p>
        </w:tc>
        <w:tc>
          <w:tcPr>
            <w:tcW w:w="2018" w:type="dxa"/>
          </w:tcPr>
          <w:p w:rsidR="0057029B" w:rsidP="3F57C67E" w:rsidRDefault="1288561A" w14:paraId="0A622AFA" w14:textId="1D696532">
            <w:pPr>
              <w:rPr>
                <w:rFonts w:asciiTheme="minorHAnsi" w:hAnsiTheme="minorHAnsi"/>
              </w:rPr>
            </w:pPr>
            <w:r w:rsidRPr="02EC3E8C">
              <w:rPr>
                <w:rFonts w:asciiTheme="minorHAnsi" w:hAnsiTheme="minorHAnsi" w:eastAsiaTheme="minorEastAsia" w:cstheme="minorBidi"/>
              </w:rPr>
              <w:t>8</w:t>
            </w:r>
            <w:r w:rsidRPr="02EC3E8C" w:rsidR="399CECB1">
              <w:rPr>
                <w:rFonts w:asciiTheme="minorHAnsi" w:hAnsiTheme="minorHAnsi" w:eastAsiaTheme="minorEastAsia" w:cstheme="minorBidi"/>
              </w:rPr>
              <w:t xml:space="preserve"> min</w:t>
            </w:r>
          </w:p>
        </w:tc>
      </w:tr>
      <w:tr w:rsidR="0057029B" w:rsidTr="02EC3E8C" w14:paraId="04811D12" w14:textId="77777777">
        <w:tc>
          <w:tcPr>
            <w:tcW w:w="1384" w:type="dxa"/>
          </w:tcPr>
          <w:p w:rsidRPr="00EB41C2" w:rsidR="0057029B" w:rsidP="0057029B" w:rsidRDefault="00244BC0" w14:paraId="6785300B" w14:textId="0759A343">
            <w:pPr>
              <w:jc w:val="left"/>
            </w:pPr>
            <w:r>
              <w:t xml:space="preserve">Unit </w:t>
            </w:r>
            <w:r w:rsidR="156AA4B4">
              <w:t>5</w:t>
            </w:r>
            <w:r>
              <w:t xml:space="preserve">.3. </w:t>
            </w:r>
          </w:p>
        </w:tc>
        <w:tc>
          <w:tcPr>
            <w:tcW w:w="6061" w:type="dxa"/>
          </w:tcPr>
          <w:p w:rsidRPr="1FDEA3EC" w:rsidR="0057029B" w:rsidP="07EC84F5" w:rsidRDefault="28569E5F" w14:paraId="55546BD9" w14:textId="3E88302F">
            <w:pPr>
              <w:rPr>
                <w:rFonts w:asciiTheme="minorHAnsi" w:hAnsiTheme="minorHAnsi"/>
              </w:rPr>
            </w:pPr>
            <w:r w:rsidRPr="07EC84F5">
              <w:rPr>
                <w:rFonts w:asciiTheme="minorHAnsi" w:hAnsiTheme="minorHAnsi"/>
              </w:rPr>
              <w:t xml:space="preserve">Tutorial for trial managers (and growers) on how to use SeedLinked  </w:t>
            </w:r>
          </w:p>
        </w:tc>
        <w:tc>
          <w:tcPr>
            <w:tcW w:w="2018" w:type="dxa"/>
          </w:tcPr>
          <w:p w:rsidR="0057029B" w:rsidP="3F57C67E" w:rsidRDefault="0CBF5329" w14:paraId="7B90FE85" w14:textId="1905710D">
            <w:pPr>
              <w:rPr>
                <w:rFonts w:asciiTheme="minorHAnsi" w:hAnsiTheme="minorHAnsi"/>
              </w:rPr>
            </w:pPr>
            <w:r w:rsidRPr="02EC3E8C">
              <w:rPr>
                <w:rFonts w:asciiTheme="minorHAnsi" w:hAnsiTheme="minorHAnsi" w:eastAsiaTheme="minorEastAsia" w:cstheme="minorBidi"/>
              </w:rPr>
              <w:t>8</w:t>
            </w:r>
            <w:r w:rsidRPr="02EC3E8C" w:rsidR="3301C214">
              <w:rPr>
                <w:rFonts w:asciiTheme="minorHAnsi" w:hAnsiTheme="minorHAnsi" w:eastAsiaTheme="minorEastAsia" w:cstheme="minorBidi"/>
              </w:rPr>
              <w:t xml:space="preserve"> min</w:t>
            </w:r>
          </w:p>
        </w:tc>
      </w:tr>
      <w:tr w:rsidR="0057029B" w:rsidTr="02EC3E8C" w14:paraId="3798EE84" w14:textId="77777777">
        <w:tc>
          <w:tcPr>
            <w:tcW w:w="1384" w:type="dxa"/>
          </w:tcPr>
          <w:p w:rsidRPr="00EB41C2" w:rsidR="0057029B" w:rsidP="00EB41C2" w:rsidRDefault="00244BC0" w14:paraId="6844EC9D" w14:textId="676AF8DD">
            <w:pPr>
              <w:jc w:val="left"/>
            </w:pPr>
            <w:r>
              <w:t xml:space="preserve">Unit </w:t>
            </w:r>
            <w:r w:rsidR="52B0929B">
              <w:t>5</w:t>
            </w:r>
            <w:r>
              <w:t xml:space="preserve">.4. </w:t>
            </w:r>
          </w:p>
        </w:tc>
        <w:tc>
          <w:tcPr>
            <w:tcW w:w="6061" w:type="dxa"/>
          </w:tcPr>
          <w:p w:rsidR="0057029B" w:rsidP="02EC3E8C" w:rsidRDefault="726897FD" w14:paraId="3A6B3475" w14:textId="4ED286DE">
            <w:pPr>
              <w:rPr>
                <w:rFonts w:ascii="Aptos" w:hAnsi="Aptos"/>
              </w:rPr>
            </w:pPr>
            <w:r w:rsidRPr="02EC3E8C">
              <w:rPr>
                <w:rFonts w:ascii="Aptos" w:hAnsi="Aptos"/>
                <w:lang w:val="hr"/>
              </w:rPr>
              <w:t>Case Examples from Ongoing Trials</w:t>
            </w:r>
          </w:p>
        </w:tc>
        <w:tc>
          <w:tcPr>
            <w:tcW w:w="2018" w:type="dxa"/>
          </w:tcPr>
          <w:p w:rsidR="0057029B" w:rsidP="3F57C67E" w:rsidRDefault="396937A8" w14:paraId="37364244" w14:textId="43D7881E">
            <w:pPr>
              <w:rPr>
                <w:rFonts w:asciiTheme="minorHAnsi" w:hAnsiTheme="minorHAnsi"/>
              </w:rPr>
            </w:pPr>
            <w:r w:rsidRPr="02EC3E8C">
              <w:rPr>
                <w:rFonts w:asciiTheme="minorHAnsi" w:hAnsiTheme="minorHAnsi" w:eastAsiaTheme="minorEastAsia" w:cstheme="minorBidi"/>
              </w:rPr>
              <w:t>6</w:t>
            </w:r>
            <w:r w:rsidRPr="02EC3E8C" w:rsidR="263B3893">
              <w:rPr>
                <w:rFonts w:asciiTheme="minorHAnsi" w:hAnsiTheme="minorHAnsi" w:eastAsiaTheme="minorEastAsia" w:cstheme="minorBidi"/>
              </w:rPr>
              <w:t>(+6)</w:t>
            </w:r>
            <w:r w:rsidRPr="02EC3E8C" w:rsidR="6FD067E1">
              <w:rPr>
                <w:rFonts w:asciiTheme="minorHAnsi" w:hAnsiTheme="minorHAnsi" w:eastAsiaTheme="minorEastAsia" w:cstheme="minorBidi"/>
              </w:rPr>
              <w:t xml:space="preserve"> min</w:t>
            </w:r>
          </w:p>
        </w:tc>
      </w:tr>
      <w:tr w:rsidR="07EC84F5" w:rsidTr="02EC3E8C" w14:paraId="4A3D4A08" w14:textId="77777777">
        <w:trPr>
          <w:trHeight w:val="300"/>
        </w:trPr>
        <w:tc>
          <w:tcPr>
            <w:tcW w:w="1384" w:type="dxa"/>
          </w:tcPr>
          <w:p w:rsidR="41BC1A32" w:rsidP="07EC84F5" w:rsidRDefault="41BC1A32" w14:paraId="3E92B8B8" w14:textId="5CF4A8AB">
            <w:pPr>
              <w:jc w:val="left"/>
            </w:pPr>
            <w:r>
              <w:t>Unit 5.5.</w:t>
            </w:r>
          </w:p>
        </w:tc>
        <w:tc>
          <w:tcPr>
            <w:tcW w:w="6061" w:type="dxa"/>
          </w:tcPr>
          <w:p w:rsidR="0B810243" w:rsidP="02EC3E8C" w:rsidRDefault="5FF40CFF" w14:paraId="7B4101A2" w14:textId="4375DC8A">
            <w:pPr>
              <w:rPr>
                <w:rFonts w:ascii="Aptos" w:hAnsi="Aptos"/>
              </w:rPr>
            </w:pPr>
            <w:r w:rsidRPr="02EC3E8C">
              <w:rPr>
                <w:rFonts w:ascii="Aptos" w:hAnsi="Aptos"/>
                <w:lang w:val="hr"/>
              </w:rPr>
              <w:t>Practical Exercises and Trial Setup</w:t>
            </w:r>
          </w:p>
        </w:tc>
        <w:tc>
          <w:tcPr>
            <w:tcW w:w="2018" w:type="dxa"/>
          </w:tcPr>
          <w:p w:rsidR="07EC84F5" w:rsidP="3F57C67E" w:rsidRDefault="5FF40CFF" w14:paraId="1272B559" w14:textId="3982FD42">
            <w:pPr>
              <w:rPr>
                <w:rFonts w:asciiTheme="minorHAnsi" w:hAnsiTheme="minorHAnsi"/>
              </w:rPr>
            </w:pPr>
            <w:r w:rsidRPr="02EC3E8C">
              <w:rPr>
                <w:rFonts w:asciiTheme="minorHAnsi" w:hAnsiTheme="minorHAnsi" w:eastAsiaTheme="minorEastAsia" w:cstheme="minorBidi"/>
              </w:rPr>
              <w:t>4</w:t>
            </w:r>
            <w:r w:rsidRPr="02EC3E8C" w:rsidR="1D48413F">
              <w:rPr>
                <w:rFonts w:asciiTheme="minorHAnsi" w:hAnsiTheme="minorHAnsi" w:eastAsiaTheme="minorEastAsia" w:cstheme="minorBidi"/>
              </w:rPr>
              <w:t xml:space="preserve"> min</w:t>
            </w:r>
          </w:p>
        </w:tc>
      </w:tr>
    </w:tbl>
    <w:p w:rsidR="005700C8" w:rsidP="005A3729" w:rsidRDefault="005700C8" w14:paraId="1CE68CBA" w14:textId="77777777">
      <w:pPr>
        <w:rPr>
          <w:b/>
          <w:color w:val="135B64"/>
          <w:sz w:val="36"/>
          <w:szCs w:val="36"/>
        </w:rPr>
      </w:pPr>
    </w:p>
    <w:p w:rsidRPr="00E84A54" w:rsidR="00D64F68" w:rsidP="396CC22F" w:rsidRDefault="00D64F68" w14:paraId="53818F29" w14:textId="441D76FF">
      <w:pPr>
        <w:rPr>
          <w:b w:val="1"/>
          <w:bCs w:val="1"/>
          <w:color w:val="135B64"/>
          <w:sz w:val="32"/>
          <w:szCs w:val="32"/>
        </w:rPr>
      </w:pPr>
      <w:r w:rsidRPr="396CC22F" w:rsidR="00D64F68">
        <w:rPr>
          <w:b w:val="1"/>
          <w:bCs w:val="1"/>
          <w:color w:val="135B64"/>
          <w:sz w:val="32"/>
          <w:szCs w:val="32"/>
        </w:rPr>
        <w:t xml:space="preserve">4. </w:t>
      </w:r>
      <w:r w:rsidRPr="396CC22F" w:rsidR="00E84A54">
        <w:rPr>
          <w:b w:val="1"/>
          <w:bCs w:val="1"/>
          <w:color w:val="135B64"/>
          <w:sz w:val="32"/>
          <w:szCs w:val="32"/>
        </w:rPr>
        <w:t>TARGET</w:t>
      </w:r>
      <w:r w:rsidRPr="396CC22F" w:rsidR="00E84A54">
        <w:rPr>
          <w:b w:val="1"/>
          <w:bCs w:val="1"/>
          <w:color w:val="135B64"/>
          <w:sz w:val="32"/>
          <w:szCs w:val="32"/>
        </w:rPr>
        <w:t xml:space="preserve"> AUDIENCE</w:t>
      </w:r>
    </w:p>
    <w:p w:rsidRPr="00D64F68" w:rsidR="00D64F68" w:rsidP="396CC22F" w:rsidRDefault="00D64F68" w14:paraId="1AE2982F" w14:textId="04149366">
      <w:pPr>
        <w:rPr>
          <w:i w:val="1"/>
          <w:iCs w:val="1"/>
        </w:rPr>
      </w:pPr>
      <w:r w:rsidRPr="396CC22F" w:rsidR="00D64F68">
        <w:rPr>
          <w:i w:val="1"/>
          <w:iCs w:val="1"/>
        </w:rPr>
        <w:t>Training is only effective if it is designed for a given audience and related to the problematic work situations for that given audience. A training activity may therefore differ depending on whether it is aimed at an advisor from a small seed company or a network of seed producers</w:t>
      </w:r>
      <w:r w:rsidRPr="396CC22F" w:rsidR="00D64F68">
        <w:rPr>
          <w:i w:val="1"/>
          <w:iCs w:val="1"/>
        </w:rPr>
        <w:t>.</w:t>
      </w:r>
    </w:p>
    <w:p w:rsidR="00D64F68" w:rsidP="396CC22F" w:rsidRDefault="00D64F68" w14:paraId="44E45D10" w14:textId="77777777">
      <w:pPr>
        <w:rPr>
          <w:b w:val="1"/>
          <w:bCs w:val="1"/>
          <w:color w:val="135B64"/>
          <w:sz w:val="36"/>
          <w:szCs w:val="36"/>
        </w:rPr>
      </w:pPr>
    </w:p>
    <w:p w:rsidR="00D64F68" w:rsidP="396CC22F" w:rsidRDefault="00D64F68" w14:paraId="572061FC" w14:textId="77777777">
      <w:pPr>
        <w:pBdr>
          <w:top w:val="single" w:color="E8F0EC" w:sz="36" w:space="1"/>
          <w:left w:val="single" w:color="E8F0EC" w:sz="36" w:space="4"/>
          <w:bottom w:val="single" w:color="E8F0EC" w:sz="36" w:space="1"/>
          <w:right w:val="single" w:color="E8F0EC" w:sz="36" w:space="4"/>
          <w:between w:val="nil" w:color="000000" w:sz="0" w:space="0"/>
        </w:pBdr>
        <w:shd w:val="clear" w:color="auto" w:fill="E8F0EC"/>
        <w:spacing w:before="120"/>
        <w:rPr>
          <w:b w:val="1"/>
          <w:bCs w:val="1"/>
          <w:color w:val="135B64"/>
        </w:rPr>
      </w:pPr>
      <w:r w:rsidRPr="396CC22F" w:rsidR="00D64F68">
        <w:rPr>
          <w:b w:val="1"/>
          <w:bCs w:val="1"/>
          <w:color w:val="135B64"/>
        </w:rPr>
        <w:t xml:space="preserve">Check the target audience(s) (preferably one type of audience, </w:t>
      </w:r>
      <w:r w:rsidRPr="396CC22F" w:rsidR="00D64F68">
        <w:rPr>
          <w:b w:val="1"/>
          <w:bCs w:val="1"/>
          <w:color w:val="135B64"/>
        </w:rPr>
        <w:t>possibly 2</w:t>
      </w:r>
      <w:r w:rsidRPr="396CC22F" w:rsidR="00D64F68">
        <w:rPr>
          <w:b w:val="1"/>
          <w:bCs w:val="1"/>
          <w:color w:val="135B64"/>
        </w:rPr>
        <w:t>)</w:t>
      </w:r>
    </w:p>
    <w:p w:rsidR="132D7B8A" w:rsidP="313D8322" w:rsidRDefault="132D7B8A" w14:paraId="46078E41" w14:textId="0AB5FEFC">
      <w:pPr>
        <w:spacing w:line="240" w:lineRule="auto"/>
        <w:jc w:val="left"/>
      </w:pPr>
      <w:r w:rsidRPr="396CC22F" w:rsidR="132D7B8A">
        <w:rPr>
          <w:rFonts w:ascii="Noto Sans Symbols" w:hAnsi="Noto Sans Symbols" w:eastAsia="Noto Sans Symbols" w:cs="Noto Sans Symbols"/>
        </w:rPr>
        <w:t>□</w:t>
      </w:r>
      <w:r w:rsidR="132D7B8A">
        <w:rPr/>
        <w:t xml:space="preserve"> farmers, </w:t>
      </w:r>
      <w:r w:rsidRPr="396CC22F" w:rsidR="132D7B8A">
        <w:rPr>
          <w:rFonts w:ascii="Noto Sans Symbols" w:hAnsi="Noto Sans Symbols" w:eastAsia="Noto Sans Symbols" w:cs="Noto Sans Symbols"/>
        </w:rPr>
        <w:t>□</w:t>
      </w:r>
      <w:r w:rsidR="132D7B8A">
        <w:rPr/>
        <w:t xml:space="preserve"> researchers</w:t>
      </w:r>
      <w:r w:rsidR="132D7B8A">
        <w:rPr/>
        <w:t xml:space="preserve">, </w:t>
      </w:r>
      <w:r w:rsidRPr="396CC22F" w:rsidR="132D7B8A">
        <w:rPr>
          <w:rFonts w:ascii="Noto Sans Symbols" w:hAnsi="Noto Sans Symbols" w:eastAsia="Noto Sans Symbols" w:cs="Noto Sans Symbols"/>
        </w:rPr>
        <w:t>□</w:t>
      </w:r>
      <w:r w:rsidR="132D7B8A">
        <w:rPr/>
        <w:t xml:space="preserve"> breeders,</w:t>
      </w:r>
      <w:r w:rsidR="132D7B8A">
        <w:rPr/>
        <w:t xml:space="preserve"> </w:t>
      </w:r>
      <w:r w:rsidRPr="396CC22F" w:rsidR="132D7B8A">
        <w:rPr>
          <w:rFonts w:ascii="Noto Sans Symbols" w:hAnsi="Noto Sans Symbols" w:eastAsia="Noto Sans Symbols" w:cs="Noto Sans Symbols"/>
        </w:rPr>
        <w:t>□</w:t>
      </w:r>
      <w:r w:rsidR="132D7B8A">
        <w:rPr/>
        <w:t xml:space="preserve"> seed companies’ agents, </w:t>
      </w:r>
      <w:r w:rsidRPr="396CC22F" w:rsidR="132D7B8A">
        <w:rPr>
          <w:rFonts w:ascii="Noto Sans Symbols" w:hAnsi="Noto Sans Symbols" w:eastAsia="Noto Sans Symbols" w:cs="Noto Sans Symbols"/>
        </w:rPr>
        <w:t>□</w:t>
      </w:r>
      <w:r w:rsidR="132D7B8A">
        <w:rPr/>
        <w:t xml:space="preserve"> examination </w:t>
      </w:r>
      <w:r w:rsidR="132D7B8A">
        <w:rPr/>
        <w:t>officies</w:t>
      </w:r>
      <w:r w:rsidR="132D7B8A">
        <w:rPr/>
        <w:t xml:space="preserve">, </w:t>
      </w:r>
    </w:p>
    <w:p w:rsidR="132D7B8A" w:rsidP="396CC22F" w:rsidRDefault="132D7B8A" w14:paraId="3B414BB3" w14:textId="4EA36CCD">
      <w:pPr>
        <w:spacing w:line="240" w:lineRule="auto"/>
        <w:jc w:val="left"/>
      </w:pPr>
      <w:r w:rsidRPr="396CC22F" w:rsidR="132D7B8A">
        <w:rPr>
          <w:rFonts w:ascii="Noto Sans Symbols" w:hAnsi="Noto Sans Symbols" w:eastAsia="Noto Sans Symbols" w:cs="Noto Sans Symbols"/>
        </w:rPr>
        <w:t>□</w:t>
      </w:r>
      <w:r w:rsidR="132D7B8A">
        <w:rPr/>
        <w:t xml:space="preserve"> advisors, </w:t>
      </w:r>
      <w:r w:rsidRPr="396CC22F" w:rsidR="132D7B8A">
        <w:rPr>
          <w:rFonts w:ascii="Noto Sans Symbols" w:hAnsi="Noto Sans Symbols" w:eastAsia="Noto Sans Symbols" w:cs="Noto Sans Symbols"/>
        </w:rPr>
        <w:t>□</w:t>
      </w:r>
      <w:r w:rsidR="132D7B8A">
        <w:rPr/>
        <w:t xml:space="preserve"> national authorities’ agents, </w:t>
      </w:r>
      <w:r w:rsidRPr="396CC22F" w:rsidR="2676B7A5">
        <w:rPr>
          <w:rFonts w:ascii="Noto Sans Symbols" w:hAnsi="Noto Sans Symbols" w:eastAsia="Noto Sans Symbols" w:cs="Noto Sans Symbols"/>
          <w:b w:val="1"/>
          <w:bCs w:val="1"/>
        </w:rPr>
        <w:t>x</w:t>
      </w:r>
      <w:r w:rsidR="132D7B8A">
        <w:rPr/>
        <w:t xml:space="preserve"> trial managers</w:t>
      </w:r>
      <w:r w:rsidR="132D7B8A">
        <w:rPr/>
        <w:t>, (facilitators)</w:t>
      </w:r>
      <w:r w:rsidR="2C2D237A">
        <w:rPr/>
        <w:t xml:space="preserve">, </w:t>
      </w:r>
      <w:r w:rsidRPr="396CC22F" w:rsidR="65E56E01">
        <w:rPr>
          <w:rFonts w:ascii="Noto Sans Symbols" w:hAnsi="Noto Sans Symbols" w:eastAsia="Noto Sans Symbols" w:cs="Noto Sans Symbols"/>
          <w:b w:val="1"/>
          <w:bCs w:val="1"/>
        </w:rPr>
        <w:t>x</w:t>
      </w:r>
      <w:r w:rsidR="2C2D237A">
        <w:rPr/>
        <w:t xml:space="preserve"> growers</w:t>
      </w:r>
    </w:p>
    <w:p w:rsidR="00D64F68" w:rsidP="396CC22F" w:rsidRDefault="00D64F68" w14:paraId="2EE438FE" w14:textId="77777777">
      <w:pPr>
        <w:pBdr>
          <w:top w:val="single" w:color="E8F0EC" w:sz="36" w:space="1"/>
          <w:left w:val="single" w:color="E8F0EC" w:sz="36" w:space="4"/>
          <w:bottom w:val="single" w:color="E8F0EC" w:sz="36" w:space="1"/>
          <w:right w:val="single" w:color="E8F0EC" w:sz="36" w:space="4"/>
          <w:between w:val="nil" w:color="000000" w:sz="0" w:space="0"/>
        </w:pBdr>
        <w:shd w:val="clear" w:color="auto" w:fill="E8F0EC"/>
        <w:spacing w:before="120"/>
        <w:rPr>
          <w:b w:val="1"/>
          <w:bCs w:val="1"/>
          <w:color w:val="135B64"/>
        </w:rPr>
      </w:pPr>
      <w:r w:rsidRPr="396CC22F" w:rsidR="00D64F68">
        <w:rPr>
          <w:b w:val="1"/>
          <w:bCs w:val="1"/>
          <w:color w:val="135B64"/>
        </w:rPr>
        <w:t>Precise the target audience</w:t>
      </w:r>
    </w:p>
    <w:p w:rsidR="004177E2" w:rsidP="396CC22F" w:rsidRDefault="00DB7996" w14:paraId="1A852A47" w14:textId="77777777">
      <w:pPr>
        <w:pBdr>
          <w:top w:val="single" w:color="000000" w:sz="4" w:space="1"/>
          <w:left w:val="single" w:color="000000" w:sz="4" w:space="4"/>
          <w:bottom w:val="single" w:color="000000" w:sz="4" w:space="1"/>
          <w:right w:val="single" w:color="000000" w:sz="4" w:space="4"/>
        </w:pBdr>
        <w:spacing w:line="240" w:lineRule="auto"/>
        <w:jc w:val="left"/>
      </w:pPr>
      <w:r w:rsidR="00DB7996">
        <w:rPr/>
        <w:t xml:space="preserve">Target audience: </w:t>
      </w:r>
    </w:p>
    <w:p w:rsidR="004177E2" w:rsidP="396CC22F" w:rsidRDefault="004177E2" w14:paraId="6336B049" w14:textId="77777777">
      <w:pPr>
        <w:pBdr>
          <w:top w:val="single" w:color="000000" w:sz="4" w:space="1"/>
          <w:left w:val="single" w:color="000000" w:sz="4" w:space="4"/>
          <w:bottom w:val="single" w:color="000000" w:sz="4" w:space="1"/>
          <w:right w:val="single" w:color="000000" w:sz="4" w:space="4"/>
        </w:pBdr>
        <w:spacing w:line="240" w:lineRule="auto"/>
        <w:jc w:val="left"/>
      </w:pPr>
    </w:p>
    <w:p w:rsidR="00D64F68" w:rsidP="396CC22F" w:rsidRDefault="00D64F68" w14:paraId="1B53E16B" w14:textId="01B3A111">
      <w:pPr>
        <w:pBdr>
          <w:top w:val="single" w:color="000000" w:sz="4" w:space="1"/>
          <w:left w:val="single" w:color="000000" w:sz="4" w:space="4"/>
          <w:bottom w:val="single" w:color="000000" w:sz="4" w:space="1"/>
          <w:right w:val="single" w:color="000000" w:sz="4" w:space="4"/>
        </w:pBdr>
        <w:spacing w:line="240" w:lineRule="auto"/>
        <w:jc w:val="left"/>
      </w:pPr>
      <w:r w:rsidR="00D64F68">
        <w:rPr/>
        <w:t xml:space="preserve">Specify the target audience, its level of </w:t>
      </w:r>
      <w:r w:rsidR="00D64F68">
        <w:rPr/>
        <w:t>expertise</w:t>
      </w:r>
      <w:r w:rsidR="00D64F68">
        <w:rPr/>
        <w:t xml:space="preserve"> (experts, beginners, intermediates) and whether the training concerns vegetable seeds or cereal seeds.</w:t>
      </w:r>
    </w:p>
    <w:p w:rsidR="00D64F68" w:rsidP="396CC22F" w:rsidRDefault="00D64F68" w14:paraId="7BFB912C" w14:textId="77777777">
      <w:pPr>
        <w:pBdr>
          <w:top w:val="single" w:color="E8F0EC" w:sz="36" w:space="1"/>
          <w:left w:val="single" w:color="E8F0EC" w:sz="36" w:space="4"/>
          <w:bottom w:val="single" w:color="E8F0EC" w:sz="36" w:space="1"/>
          <w:right w:val="single" w:color="E8F0EC" w:sz="36" w:space="4"/>
          <w:between w:val="nil" w:color="000000" w:sz="0" w:space="0"/>
        </w:pBdr>
        <w:shd w:val="clear" w:color="auto" w:fill="E8F0EC"/>
        <w:spacing w:before="120"/>
        <w:rPr>
          <w:b w:val="1"/>
          <w:bCs w:val="1"/>
          <w:color w:val="135B64"/>
        </w:rPr>
      </w:pPr>
      <w:r w:rsidRPr="396CC22F" w:rsidR="00D64F68">
        <w:rPr>
          <w:b w:val="1"/>
          <w:bCs w:val="1"/>
          <w:color w:val="135B64"/>
        </w:rPr>
        <w:t>Check the “pre-requisite” level of the trainees</w:t>
      </w:r>
    </w:p>
    <w:p w:rsidRPr="004177E2" w:rsidR="00D64F68" w:rsidP="396CC22F" w:rsidRDefault="0C78D493" w14:paraId="7CFD33E0" w14:textId="74D4ADFC">
      <w:pPr>
        <w:spacing w:line="240" w:lineRule="auto"/>
        <w:jc w:val="left"/>
      </w:pPr>
      <w:r w:rsidRPr="396CC22F" w:rsidR="0C78D493">
        <w:rPr>
          <w:rFonts w:ascii="Noto Sans Symbols" w:hAnsi="Noto Sans Symbols" w:eastAsia="Noto Sans Symbols" w:cs="Noto Sans Symbols"/>
          <w:b w:val="1"/>
          <w:bCs w:val="1"/>
        </w:rPr>
        <w:t>x</w:t>
      </w:r>
      <w:r w:rsidR="00D64F68">
        <w:rPr/>
        <w:t xml:space="preserve"> Beginner </w:t>
      </w:r>
      <w:r w:rsidRPr="396CC22F" w:rsidR="00D64F68">
        <w:rPr>
          <w:rFonts w:ascii="Noto Sans Symbols" w:hAnsi="Noto Sans Symbols" w:eastAsia="Noto Sans Symbols" w:cs="Noto Sans Symbols"/>
        </w:rPr>
        <w:t>□</w:t>
      </w:r>
      <w:r w:rsidR="00D64F68">
        <w:rPr/>
        <w:t xml:space="preserve"> Intermediate </w:t>
      </w:r>
      <w:r w:rsidRPr="396CC22F" w:rsidR="00D64F68">
        <w:rPr>
          <w:rFonts w:ascii="Noto Sans Symbols" w:hAnsi="Noto Sans Symbols" w:eastAsia="Noto Sans Symbols" w:cs="Noto Sans Symbols"/>
        </w:rPr>
        <w:t>□</w:t>
      </w:r>
      <w:r w:rsidR="00D64F68">
        <w:rPr/>
        <w:t xml:space="preserve"> Expert</w:t>
      </w:r>
    </w:p>
    <w:p w:rsidRPr="004177E2" w:rsidR="00D64F68" w:rsidP="396CC22F" w:rsidRDefault="00D64F68" w14:paraId="18BC11FD" w14:textId="77777777">
      <w:pPr>
        <w:pBdr>
          <w:top w:val="single" w:color="E8F0EC" w:sz="36" w:space="1"/>
          <w:left w:val="single" w:color="E8F0EC" w:sz="36" w:space="4"/>
          <w:bottom w:val="single" w:color="E8F0EC" w:sz="36" w:space="1"/>
          <w:right w:val="single" w:color="E8F0EC" w:sz="36" w:space="4"/>
          <w:between w:val="nil" w:color="000000" w:sz="0" w:space="0"/>
        </w:pBdr>
        <w:shd w:val="clear" w:color="auto" w:fill="E8F0EC"/>
        <w:spacing w:before="120"/>
        <w:rPr>
          <w:b w:val="1"/>
          <w:bCs w:val="1"/>
          <w:color w:val="135B64"/>
        </w:rPr>
      </w:pPr>
      <w:r w:rsidRPr="396CC22F" w:rsidR="00D64F68">
        <w:rPr>
          <w:b w:val="1"/>
          <w:bCs w:val="1"/>
          <w:color w:val="135B64"/>
        </w:rPr>
        <w:t>Check the type of seeds concerned by the training</w:t>
      </w:r>
    </w:p>
    <w:p w:rsidRPr="004177E2" w:rsidR="00D64F68" w:rsidP="396CC22F" w:rsidRDefault="031AD4F4" w14:paraId="020AC2E6" w14:textId="531A29A9">
      <w:pPr>
        <w:spacing w:line="240" w:lineRule="auto"/>
        <w:jc w:val="left"/>
      </w:pPr>
      <w:r w:rsidRPr="396CC22F" w:rsidR="031AD4F4">
        <w:rPr>
          <w:rFonts w:ascii="Noto Sans Symbols" w:hAnsi="Noto Sans Symbols" w:eastAsia="Noto Sans Symbols" w:cs="Noto Sans Symbols"/>
          <w:b w:val="1"/>
          <w:bCs w:val="1"/>
        </w:rPr>
        <w:t>x</w:t>
      </w:r>
      <w:r w:rsidR="00D64F68">
        <w:rPr/>
        <w:t xml:space="preserve"> Vegetables</w:t>
      </w:r>
      <w:r w:rsidR="00B153B3">
        <w:rPr/>
        <w:t xml:space="preserve"> </w:t>
      </w:r>
      <w:r w:rsidRPr="396CC22F" w:rsidR="1632734F">
        <w:rPr>
          <w:rFonts w:ascii="Noto Sans Symbols" w:hAnsi="Noto Sans Symbols" w:eastAsia="Noto Sans Symbols" w:cs="Noto Sans Symbols"/>
          <w:b w:val="1"/>
          <w:bCs w:val="1"/>
        </w:rPr>
        <w:t>x</w:t>
      </w:r>
      <w:r w:rsidR="00B153B3">
        <w:rPr/>
        <w:t xml:space="preserve"> </w:t>
      </w:r>
      <w:r w:rsidR="002659E7">
        <w:rPr/>
        <w:t xml:space="preserve">Cereals </w:t>
      </w:r>
      <w:r w:rsidRPr="396CC22F" w:rsidR="5B6F8B1F">
        <w:rPr>
          <w:rFonts w:ascii="Noto Sans Symbols" w:hAnsi="Noto Sans Symbols" w:eastAsia="Noto Sans Symbols" w:cs="Noto Sans Symbols"/>
          <w:b w:val="1"/>
          <w:bCs w:val="1"/>
        </w:rPr>
        <w:t>x</w:t>
      </w:r>
      <w:r w:rsidR="00B153B3">
        <w:rPr/>
        <w:t xml:space="preserve"> Fruits</w:t>
      </w:r>
    </w:p>
    <w:p w:rsidRPr="004177E2" w:rsidR="00D64F68" w:rsidP="396CC22F" w:rsidRDefault="00D64F68" w14:paraId="1398353D" w14:textId="77777777">
      <w:pPr>
        <w:rPr>
          <w:b w:val="1"/>
          <w:bCs w:val="1"/>
          <w:color w:val="000000"/>
          <w:sz w:val="24"/>
          <w:szCs w:val="24"/>
        </w:rPr>
      </w:pPr>
    </w:p>
    <w:p w:rsidRPr="004177E2" w:rsidR="00D64F68" w:rsidP="396CC22F" w:rsidRDefault="00D64F68" w14:paraId="15A2D617" w14:textId="57DF6DF2">
      <w:pPr>
        <w:rPr>
          <w:b w:val="1"/>
          <w:bCs w:val="1"/>
          <w:color w:val="135B64"/>
          <w:sz w:val="32"/>
          <w:szCs w:val="32"/>
        </w:rPr>
      </w:pPr>
      <w:r w:rsidRPr="396CC22F" w:rsidR="00D64F68">
        <w:rPr>
          <w:b w:val="1"/>
          <w:bCs w:val="1"/>
          <w:color w:val="135B64"/>
          <w:sz w:val="32"/>
          <w:szCs w:val="32"/>
        </w:rPr>
        <w:t>5. MODALITIES</w:t>
      </w:r>
    </w:p>
    <w:p w:rsidR="00D64F68" w:rsidP="00D64F68" w:rsidRDefault="00D64F68" w14:paraId="22FBFBF6" w14:textId="487DB9ED">
      <w:pPr>
        <w:rPr>
          <w:rFonts w:ascii="Arial" w:hAnsi="Arial" w:cs="Arial"/>
        </w:rPr>
      </w:pPr>
      <w:r w:rsidRPr="396CC22F" w:rsidR="00D64F68">
        <w:rPr>
          <w:rFonts w:ascii="Arial" w:hAnsi="Arial" w:cs="Arial"/>
        </w:rPr>
        <w:t>□</w:t>
      </w:r>
      <w:r w:rsidR="00D64F68">
        <w:rPr/>
        <w:t xml:space="preserve"> virtual classroom / </w:t>
      </w:r>
      <w:r w:rsidRPr="396CC22F" w:rsidR="00D64F68">
        <w:rPr>
          <w:rFonts w:ascii="Arial" w:hAnsi="Arial" w:cs="Arial"/>
        </w:rPr>
        <w:t>□</w:t>
      </w:r>
      <w:r w:rsidR="00D64F68">
        <w:rPr/>
        <w:t xml:space="preserve"> face-to-face classroom / </w:t>
      </w:r>
      <w:r w:rsidRPr="396CC22F" w:rsidR="72C8865F">
        <w:rPr>
          <w:rFonts w:ascii="Noto Sans Symbols" w:hAnsi="Noto Sans Symbols" w:eastAsia="Noto Sans Symbols" w:cs="Noto Sans Symbols"/>
          <w:b w:val="1"/>
          <w:bCs w:val="1"/>
        </w:rPr>
        <w:t>x</w:t>
      </w:r>
      <w:r w:rsidR="00D64F68">
        <w:rPr/>
        <w:t xml:space="preserve"> self-</w:t>
      </w:r>
      <w:r w:rsidR="00D64F68">
        <w:rPr/>
        <w:t>paced-training</w:t>
      </w:r>
    </w:p>
    <w:p w:rsidR="003F49F7" w:rsidP="396CC22F" w:rsidRDefault="668C4530" w14:paraId="281B4320" w14:textId="79C453C7">
      <w:pPr>
        <w:pBdr>
          <w:top w:val="single" w:color="E8F0EC" w:sz="36" w:space="1"/>
          <w:left w:val="single" w:color="E8F0EC" w:sz="36" w:space="4"/>
          <w:bottom w:val="single" w:color="E8F0EC" w:sz="36" w:space="1"/>
          <w:right w:val="single" w:color="E8F0EC" w:sz="36" w:space="4"/>
          <w:between w:val="nil" w:color="000000" w:sz="0" w:space="0"/>
        </w:pBdr>
        <w:shd w:val="clear" w:color="auto" w:fill="E8F0EC"/>
        <w:spacing w:before="120"/>
        <w:rPr>
          <w:b w:val="1"/>
          <w:bCs w:val="1"/>
          <w:color w:val="135B64"/>
        </w:rPr>
      </w:pPr>
      <w:r w:rsidRPr="396CC22F" w:rsidR="668C4530">
        <w:rPr>
          <w:b w:val="1"/>
          <w:bCs w:val="1"/>
          <w:color w:val="135B64"/>
        </w:rPr>
        <w:t xml:space="preserve">Precise the </w:t>
      </w:r>
      <w:r w:rsidRPr="396CC22F" w:rsidR="0097090E">
        <w:rPr>
          <w:b w:val="1"/>
          <w:bCs w:val="1"/>
          <w:color w:val="135B64"/>
        </w:rPr>
        <w:t xml:space="preserve">modality </w:t>
      </w:r>
    </w:p>
    <w:p w:rsidR="64F849CE" w:rsidP="396CC22F" w:rsidRDefault="77FD76E5" w14:paraId="28C307EF" w14:textId="61F35388">
      <w:pPr>
        <w:pBdr>
          <w:top w:val="single" w:color="000000" w:sz="4" w:space="1"/>
          <w:left w:val="single" w:color="000000" w:sz="4" w:space="4"/>
          <w:bottom w:val="single" w:color="000000" w:sz="4" w:space="1"/>
          <w:right w:val="single" w:color="000000" w:sz="4" w:space="4"/>
        </w:pBdr>
        <w:spacing w:line="240" w:lineRule="auto"/>
        <w:jc w:val="left"/>
      </w:pPr>
      <w:r w:rsidR="77FD76E5">
        <w:rPr/>
        <w:t xml:space="preserve">The module's </w:t>
      </w:r>
      <w:r w:rsidR="77FD76E5">
        <w:rPr/>
        <w:t>methodology</w:t>
      </w:r>
      <w:r w:rsidR="77FD76E5">
        <w:rPr/>
        <w:t xml:space="preserve"> consists of several elements that complement each other and </w:t>
      </w:r>
      <w:r w:rsidR="77FD76E5">
        <w:rPr/>
        <w:t>facilitate</w:t>
      </w:r>
      <w:r w:rsidR="77FD76E5">
        <w:rPr/>
        <w:t xml:space="preserve"> the learning process:</w:t>
      </w:r>
    </w:p>
    <w:p w:rsidR="64F849CE" w:rsidP="396CC22F" w:rsidRDefault="77FD76E5" w14:paraId="3B575E6C" w14:textId="5E50D860">
      <w:pPr>
        <w:pBdr>
          <w:top w:val="single" w:color="000000" w:sz="4" w:space="1"/>
          <w:left w:val="single" w:color="000000" w:sz="4" w:space="4"/>
          <w:bottom w:val="single" w:color="000000" w:sz="4" w:space="1"/>
          <w:right w:val="single" w:color="000000" w:sz="4" w:space="4"/>
        </w:pBdr>
        <w:spacing w:line="240" w:lineRule="auto"/>
        <w:jc w:val="left"/>
      </w:pPr>
      <w:r w:rsidR="77FD76E5">
        <w:rPr/>
        <w:t xml:space="preserve">- Videos: these </w:t>
      </w:r>
      <w:r w:rsidR="77FD76E5">
        <w:rPr/>
        <w:t>demonstrate</w:t>
      </w:r>
      <w:r w:rsidR="77FD76E5">
        <w:rPr/>
        <w:t xml:space="preserve"> the operation, advantages, and application possibilities of digital tools and platforms (e.g., </w:t>
      </w:r>
      <w:r w:rsidR="77FD76E5">
        <w:rPr/>
        <w:t>SeedLinked</w:t>
      </w:r>
      <w:r w:rsidR="77FD76E5">
        <w:rPr/>
        <w:t>).</w:t>
      </w:r>
    </w:p>
    <w:p w:rsidR="64F849CE" w:rsidP="396CC22F" w:rsidRDefault="77FD76E5" w14:paraId="169BAD33" w14:textId="533FCC4E">
      <w:pPr>
        <w:pBdr>
          <w:top w:val="single" w:color="000000" w:sz="4" w:space="1"/>
          <w:left w:val="single" w:color="000000" w:sz="4" w:space="4"/>
          <w:bottom w:val="single" w:color="000000" w:sz="4" w:space="1"/>
          <w:right w:val="single" w:color="000000" w:sz="4" w:space="4"/>
        </w:pBdr>
        <w:spacing w:line="240" w:lineRule="auto"/>
        <w:jc w:val="left"/>
      </w:pPr>
      <w:r w:rsidR="77FD76E5">
        <w:rPr/>
        <w:t xml:space="preserve">- Practical guides and tutorials: guide growers and </w:t>
      </w:r>
      <w:r w:rsidR="77FD76E5">
        <w:rPr/>
        <w:t>experimenters</w:t>
      </w:r>
      <w:r w:rsidR="77FD76E5">
        <w:rPr/>
        <w:t xml:space="preserve"> step by step through the creation and setup of trials, the use of applications, and the analysis of results.</w:t>
      </w:r>
    </w:p>
    <w:p w:rsidR="64F849CE" w:rsidP="396CC22F" w:rsidRDefault="77FD76E5" w14:paraId="3864FBC9" w14:textId="494BFD67">
      <w:pPr>
        <w:pBdr>
          <w:top w:val="single" w:color="000000" w:sz="4" w:space="1"/>
          <w:left w:val="single" w:color="000000" w:sz="4" w:space="4"/>
          <w:bottom w:val="single" w:color="000000" w:sz="4" w:space="1"/>
          <w:right w:val="single" w:color="000000" w:sz="4" w:space="4"/>
        </w:pBdr>
        <w:spacing w:line="240" w:lineRule="auto"/>
        <w:jc w:val="left"/>
      </w:pPr>
      <w:r w:rsidR="77FD76E5">
        <w:rPr/>
        <w:t xml:space="preserve">- Case studies: </w:t>
      </w:r>
      <w:r w:rsidR="77FD76E5">
        <w:rPr/>
        <w:t>demonstrate</w:t>
      </w:r>
      <w:r w:rsidR="77FD76E5">
        <w:rPr/>
        <w:t xml:space="preserve"> the benefits of digital data collection and collaboration through real-life examples (e.g., pepper and tomato breeding projects).</w:t>
      </w:r>
    </w:p>
    <w:p w:rsidR="64F849CE" w:rsidP="396CC22F" w:rsidRDefault="77FD76E5" w14:paraId="4F4C5B3F" w14:textId="61CE2A5B">
      <w:pPr>
        <w:pBdr>
          <w:top w:val="single" w:color="000000" w:sz="4" w:space="1"/>
          <w:left w:val="single" w:color="000000" w:sz="4" w:space="4"/>
          <w:bottom w:val="single" w:color="000000" w:sz="4" w:space="1"/>
          <w:right w:val="single" w:color="000000" w:sz="4" w:space="4"/>
        </w:pBdr>
        <w:spacing w:line="240" w:lineRule="auto"/>
        <w:jc w:val="left"/>
      </w:pPr>
      <w:r w:rsidR="77FD76E5">
        <w:rPr/>
        <w:t xml:space="preserve">- Interactive exercises in the </w:t>
      </w:r>
      <w:r w:rsidR="77FD76E5">
        <w:rPr/>
        <w:t>LiveSeeding</w:t>
      </w:r>
      <w:r w:rsidR="77FD76E5">
        <w:rPr/>
        <w:t xml:space="preserve"> Summer School July 2026: participants learn how to use the system through hands-on tasks such as trial setup, data entry, or simulated experiments.</w:t>
      </w:r>
    </w:p>
    <w:p w:rsidR="64F849CE" w:rsidP="396CC22F" w:rsidRDefault="77FD76E5" w14:paraId="2EEAF438" w14:textId="167D87A0">
      <w:pPr>
        <w:pBdr>
          <w:top w:val="single" w:color="000000" w:sz="4" w:space="1"/>
          <w:left w:val="single" w:color="000000" w:sz="4" w:space="4"/>
          <w:bottom w:val="single" w:color="000000" w:sz="4" w:space="1"/>
          <w:right w:val="single" w:color="000000" w:sz="4" w:space="4"/>
        </w:pBdr>
        <w:spacing w:line="240" w:lineRule="auto"/>
        <w:jc w:val="left"/>
      </w:pPr>
      <w:r w:rsidR="77FD76E5">
        <w:rPr/>
        <w:t xml:space="preserve">- Quizzes: these serve to test and reinforce the knowledge </w:t>
      </w:r>
      <w:r w:rsidR="77FD76E5">
        <w:rPr/>
        <w:t>acquired</w:t>
      </w:r>
      <w:r w:rsidR="77FD76E5">
        <w:rPr/>
        <w:t>, ensuring that participants truly master the tools and processes presented.</w:t>
      </w:r>
    </w:p>
    <w:p w:rsidR="64F849CE" w:rsidP="396CC22F" w:rsidRDefault="64F849CE" w14:paraId="4C5D3EAC" w14:textId="1073FC91">
      <w:pPr>
        <w:pBdr>
          <w:top w:val="single" w:color="000000" w:sz="4" w:space="1"/>
          <w:left w:val="single" w:color="000000" w:sz="4" w:space="4"/>
          <w:bottom w:val="single" w:color="000000" w:sz="4" w:space="1"/>
          <w:right w:val="single" w:color="000000" w:sz="4" w:space="4"/>
        </w:pBdr>
        <w:spacing w:line="240" w:lineRule="auto"/>
        <w:jc w:val="left"/>
      </w:pPr>
    </w:p>
    <w:p w:rsidR="603DC7F2" w:rsidRDefault="603DC7F2" w14:paraId="1B89B732" w14:textId="37C0FDBA"/>
    <w:p w:rsidRPr="003F49F7" w:rsidR="003F49F7" w:rsidP="396CC22F" w:rsidRDefault="003F49F7" w14:paraId="1F0B4E32" w14:textId="7614B966">
      <w:pPr>
        <w:rPr>
          <w:b w:val="1"/>
          <w:bCs w:val="1"/>
          <w:color w:val="135B64"/>
          <w:sz w:val="32"/>
          <w:szCs w:val="32"/>
        </w:rPr>
      </w:pPr>
      <w:r w:rsidRPr="396CC22F" w:rsidR="003F49F7">
        <w:rPr>
          <w:b w:val="1"/>
          <w:bCs w:val="1"/>
          <w:color w:val="135B64"/>
          <w:sz w:val="32"/>
          <w:szCs w:val="32"/>
        </w:rPr>
        <w:t xml:space="preserve">6. </w:t>
      </w:r>
      <w:r w:rsidRPr="396CC22F" w:rsidR="00F731B7">
        <w:rPr>
          <w:b w:val="1"/>
          <w:bCs w:val="1"/>
          <w:color w:val="135B64"/>
          <w:sz w:val="32"/>
          <w:szCs w:val="32"/>
        </w:rPr>
        <w:t>EVALUATION METHODS</w:t>
      </w:r>
    </w:p>
    <w:p w:rsidR="003F49F7" w:rsidP="396CC22F" w:rsidRDefault="5FCF58CC" w14:paraId="501453B6" w14:textId="5DCFEF80">
      <w:pPr/>
      <w:r w:rsidRPr="396CC22F" w:rsidR="5FCF58CC">
        <w:rPr>
          <w:rFonts w:ascii="Noto Sans Symbols" w:hAnsi="Noto Sans Symbols" w:eastAsia="Noto Sans Symbols" w:cs="Noto Sans Symbols"/>
          <w:b w:val="1"/>
          <w:bCs w:val="1"/>
        </w:rPr>
        <w:t>x</w:t>
      </w:r>
      <w:r w:rsidR="003F49F7">
        <w:rPr/>
        <w:t xml:space="preserve"> </w:t>
      </w:r>
      <w:r w:rsidR="00E70A5E">
        <w:rPr/>
        <w:t>Quiz</w:t>
      </w:r>
      <w:r w:rsidR="00E70A5E">
        <w:rPr/>
        <w:t xml:space="preserve"> </w:t>
      </w:r>
      <w:r w:rsidR="003F49F7">
        <w:rPr/>
        <w:t xml:space="preserve">/ </w:t>
      </w:r>
      <w:r w:rsidRPr="396CC22F" w:rsidR="6AED1942">
        <w:rPr>
          <w:rFonts w:ascii="Noto Sans Symbols" w:hAnsi="Noto Sans Symbols" w:eastAsia="Noto Sans Symbols" w:cs="Noto Sans Symbols"/>
          <w:b w:val="1"/>
          <w:bCs w:val="1"/>
        </w:rPr>
        <w:t>x</w:t>
      </w:r>
      <w:r w:rsidR="6AED1942">
        <w:rPr/>
        <w:t xml:space="preserve"> </w:t>
      </w:r>
      <w:r w:rsidR="00E70A5E">
        <w:rPr/>
        <w:t>Presentation of a case study</w:t>
      </w:r>
      <w:r w:rsidR="00BF427C">
        <w:rPr/>
        <w:t xml:space="preserve"> / </w:t>
      </w:r>
      <w:r w:rsidRPr="396CC22F" w:rsidR="00CC284E">
        <w:rPr>
          <w:rFonts w:ascii="Arial" w:hAnsi="Arial" w:cs="Arial"/>
        </w:rPr>
        <w:t xml:space="preserve">□ </w:t>
      </w:r>
      <w:r w:rsidR="009E77BC">
        <w:rPr/>
        <w:t>Verbal feedback on understanding</w:t>
      </w:r>
    </w:p>
    <w:p w:rsidRPr="00D64F68" w:rsidR="00D64F68" w:rsidP="00D64F68" w:rsidRDefault="00D64F68" w14:paraId="03C13CC4" w14:textId="77777777"/>
    <w:p w:rsidRPr="00E84A54" w:rsidR="00D64F68" w:rsidP="00D64F68" w:rsidRDefault="002C2DE5" w14:paraId="37FDCA69" w14:textId="286E0FB2">
      <w:pPr>
        <w:rPr>
          <w:sz w:val="20"/>
          <w:szCs w:val="20"/>
        </w:rPr>
      </w:pPr>
      <w:r>
        <w:rPr>
          <w:b/>
          <w:color w:val="135B64"/>
          <w:sz w:val="32"/>
          <w:szCs w:val="32"/>
        </w:rPr>
        <w:t>7</w:t>
      </w:r>
      <w:r w:rsidRPr="00E84A54" w:rsidR="00D64F68">
        <w:rPr>
          <w:b/>
          <w:color w:val="135B64"/>
          <w:sz w:val="32"/>
          <w:szCs w:val="32"/>
        </w:rPr>
        <w:t>. MATERIAL AVAILABLE FOR BUILDING THE LEARNING ACTIVITY(IES)</w:t>
      </w:r>
    </w:p>
    <w:p w:rsidR="00D64F68" w:rsidP="00D64F68" w:rsidRDefault="00D64F68" w14:paraId="1E4AE0E8" w14:textId="2654EA23">
      <w:r>
        <w:rPr>
          <w:noProof/>
        </w:rPr>
        <w:drawing>
          <wp:anchor distT="0" distB="0" distL="114300" distR="114300" simplePos="0" relativeHeight="251658240" behindDoc="0" locked="0" layoutInCell="1" allowOverlap="1" wp14:anchorId="0DBB67EE" wp14:editId="1F17C38E">
            <wp:simplePos x="0" y="0"/>
            <wp:positionH relativeFrom="column">
              <wp:posOffset>0</wp:posOffset>
            </wp:positionH>
            <wp:positionV relativeFrom="paragraph">
              <wp:posOffset>-1905</wp:posOffset>
            </wp:positionV>
            <wp:extent cx="782320" cy="782320"/>
            <wp:effectExtent l="0" t="0" r="0" b="0"/>
            <wp:wrapSquare wrapText="bothSides"/>
            <wp:docPr id="1784361149" name="image3.png" descr="Commentaire important avec un remplissage uni"/>
            <wp:cNvGraphicFramePr/>
            <a:graphic xmlns:a="http://schemas.openxmlformats.org/drawingml/2006/main">
              <a:graphicData uri="http://schemas.openxmlformats.org/drawingml/2006/picture">
                <pic:pic xmlns:pic="http://schemas.openxmlformats.org/drawingml/2006/picture">
                  <pic:nvPicPr>
                    <pic:cNvPr id="0" name="image3.png" descr="Commentaire important avec un remplissage uni"/>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782320" cy="782320"/>
                    </a:xfrm>
                    <a:prstGeom prst="rect">
                      <a:avLst/>
                    </a:prstGeom>
                    <a:ln/>
                  </pic:spPr>
                </pic:pic>
              </a:graphicData>
            </a:graphic>
          </wp:anchor>
        </w:drawing>
      </w:r>
      <w:r w:rsidRPr="00D64F68">
        <w:t xml:space="preserve"> The learning resources for this topic require that you connect to the internet with your computer, as they are online databases on plant disease diagnosis. </w:t>
      </w:r>
    </w:p>
    <w:p w:rsidR="71242C9E" w:rsidP="325CFCDB" w:rsidRDefault="71242C9E" w14:paraId="2DA94A74" w14:textId="02ABF793">
      <w:pPr>
        <w:spacing w:before="240" w:after="240"/>
        <w:rPr>
          <w:b/>
          <w:bCs/>
          <w:color w:val="000000" w:themeColor="text1"/>
        </w:rPr>
      </w:pPr>
      <w:r w:rsidRPr="325CFCDB">
        <w:rPr>
          <w:b/>
          <w:bCs/>
          <w:color w:val="000000" w:themeColor="text1"/>
        </w:rPr>
        <w:t xml:space="preserve">Frugal, multi-actor and decentralised cultivar evaluation models for organic agriculture: methods, tools and guidelines, </w:t>
      </w:r>
      <w:hyperlink r:id="rId15">
        <w:r w:rsidRPr="325CFCDB" w:rsidR="06ECF2DF">
          <w:rPr>
            <w:rStyle w:val="Hiperhivatkozs"/>
          </w:rPr>
          <w:t>https://www.liveseed.eu/wp-content/uploads/2021/02/21-01-29-LIVESEED_D2_3_final-compressed.pdf</w:t>
        </w:r>
      </w:hyperlink>
    </w:p>
    <w:p w:rsidR="4CA67DFF" w:rsidP="325CFCDB" w:rsidRDefault="4CA67DFF" w14:paraId="7DA77AB1" w14:textId="14EBFEC1">
      <w:pPr>
        <w:pStyle w:val="Cmsor1"/>
        <w:rPr>
          <w:rFonts w:ascii="Calibri" w:hAnsi="Calibri" w:eastAsia="Calibri" w:cs="Calibri"/>
          <w:b/>
          <w:bCs/>
          <w:sz w:val="28"/>
          <w:szCs w:val="28"/>
        </w:rPr>
      </w:pPr>
      <w:r w:rsidRPr="325CFCDB">
        <w:rPr>
          <w:rFonts w:ascii="Calibri" w:hAnsi="Calibri" w:eastAsia="Calibri" w:cs="Calibri"/>
          <w:b/>
          <w:bCs/>
          <w:sz w:val="28"/>
          <w:szCs w:val="28"/>
          <w:lang w:val="en-US"/>
        </w:rPr>
        <w:t>Unit 5.1: Why is it important to apply digital tools for data collection and sharing? </w:t>
      </w:r>
    </w:p>
    <w:p w:rsidR="4CA67DFF" w:rsidP="325CFCDB" w:rsidRDefault="4CA67DFF" w14:paraId="2CC06AFF" w14:textId="7F196C36">
      <w:pPr>
        <w:rPr>
          <w:rFonts w:ascii="Calibri" w:hAnsi="Calibri" w:eastAsia="Calibri" w:cs="Calibri"/>
          <w:color w:val="000000" w:themeColor="text1"/>
          <w:sz w:val="24"/>
          <w:szCs w:val="24"/>
        </w:rPr>
      </w:pPr>
      <w:r w:rsidRPr="325CFCDB">
        <w:rPr>
          <w:rFonts w:ascii="Calibri" w:hAnsi="Calibri" w:eastAsia="Calibri" w:cs="Calibri"/>
          <w:color w:val="000000" w:themeColor="text1"/>
          <w:sz w:val="24"/>
          <w:szCs w:val="24"/>
          <w:lang w:val="en-US"/>
        </w:rPr>
        <w:t>SeedLinked vision and model</w:t>
      </w:r>
      <w:hyperlink r:id="rId16">
        <w:r w:rsidRPr="325CFCDB">
          <w:rPr>
            <w:rStyle w:val="Hiperhivatkozs"/>
            <w:rFonts w:ascii="Calibri" w:hAnsi="Calibri" w:eastAsia="Calibri" w:cs="Calibri"/>
            <w:sz w:val="24"/>
            <w:szCs w:val="24"/>
            <w:lang w:val="en-US"/>
          </w:rPr>
          <w:t xml:space="preserve"> here</w:t>
        </w:r>
      </w:hyperlink>
    </w:p>
    <w:p w:rsidR="4CA67DFF" w:rsidP="325CFCDB" w:rsidRDefault="4CA67DFF" w14:paraId="05045037" w14:textId="68C819B7">
      <w:pPr>
        <w:pStyle w:val="Cmsor1"/>
        <w:rPr>
          <w:rFonts w:ascii="Calibri" w:hAnsi="Calibri" w:eastAsia="Calibri" w:cs="Calibri"/>
          <w:b/>
          <w:bCs/>
          <w:sz w:val="28"/>
          <w:szCs w:val="28"/>
        </w:rPr>
      </w:pPr>
      <w:r w:rsidRPr="325CFCDB">
        <w:rPr>
          <w:rFonts w:ascii="Calibri" w:hAnsi="Calibri" w:eastAsia="Calibri" w:cs="Calibri"/>
          <w:b/>
          <w:bCs/>
          <w:sz w:val="28"/>
          <w:szCs w:val="28"/>
          <w:lang w:val="en-US"/>
        </w:rPr>
        <w:t>Unit 5.2: SeedLinked Platform Overview</w:t>
      </w:r>
    </w:p>
    <w:p w:rsidR="4CA67DFF" w:rsidP="325CFCDB" w:rsidRDefault="4CA67DFF" w14:paraId="23934968" w14:textId="2A43E4AD">
      <w:pPr>
        <w:pStyle w:val="Listaszerbekezds"/>
        <w:numPr>
          <w:ilvl w:val="0"/>
          <w:numId w:val="2"/>
        </w:numPr>
        <w:rPr>
          <w:rStyle w:val="Hiperhivatkozs"/>
          <w:rFonts w:ascii="Calibri" w:hAnsi="Calibri" w:eastAsia="Calibri" w:cs="Calibri"/>
          <w:b/>
          <w:bCs/>
          <w:lang w:val="en-US"/>
        </w:rPr>
      </w:pPr>
      <w:r w:rsidRPr="325CFCDB">
        <w:rPr>
          <w:rFonts w:ascii="Calibri" w:hAnsi="Calibri" w:eastAsia="Calibri" w:cs="Calibri"/>
          <w:b/>
          <w:bCs/>
          <w:color w:val="000000" w:themeColor="text1"/>
          <w:sz w:val="24"/>
          <w:szCs w:val="24"/>
          <w:lang w:val="en-US"/>
        </w:rPr>
        <w:t xml:space="preserve">General Platform </w:t>
      </w:r>
      <w:hyperlink r:id="rId17">
        <w:r w:rsidRPr="325CFCDB">
          <w:rPr>
            <w:rStyle w:val="Hiperhivatkozs"/>
            <w:rFonts w:ascii="Calibri" w:hAnsi="Calibri" w:eastAsia="Calibri" w:cs="Calibri"/>
            <w:b/>
            <w:bCs/>
            <w:sz w:val="24"/>
            <w:szCs w:val="24"/>
            <w:lang w:val="en-US"/>
          </w:rPr>
          <w:t>Tour</w:t>
        </w:r>
      </w:hyperlink>
      <w:r w:rsidRPr="325CFCDB">
        <w:rPr>
          <w:rStyle w:val="Hiperhivatkozs"/>
          <w:rFonts w:ascii="Calibri" w:hAnsi="Calibri" w:eastAsia="Calibri" w:cs="Calibri"/>
          <w:b/>
          <w:bCs/>
          <w:sz w:val="24"/>
          <w:szCs w:val="24"/>
          <w:lang w:val="en-US"/>
        </w:rPr>
        <w:t xml:space="preserve"> video</w:t>
      </w:r>
    </w:p>
    <w:p w:rsidR="3E83F896" w:rsidP="325CFCDB" w:rsidRDefault="3E83F896" w14:paraId="0303D944" w14:textId="5D2ED199">
      <w:pPr>
        <w:rPr>
          <w:rFonts w:ascii="Calibri" w:hAnsi="Calibri" w:eastAsia="Calibri" w:cs="Calibri"/>
          <w:color w:val="000000" w:themeColor="text1"/>
          <w:sz w:val="24"/>
          <w:szCs w:val="24"/>
        </w:rPr>
      </w:pPr>
      <w:r w:rsidRPr="325CFCDB">
        <w:rPr>
          <w:rFonts w:ascii="Calibri" w:hAnsi="Calibri" w:eastAsia="Calibri" w:cs="Calibri"/>
          <w:color w:val="000000" w:themeColor="text1"/>
          <w:sz w:val="24"/>
          <w:szCs w:val="24"/>
          <w:lang w:val="en-US"/>
        </w:rPr>
        <w:t xml:space="preserve">Long webinar recording on SeedLinked </w:t>
      </w:r>
      <w:hyperlink r:id="rId18">
        <w:r w:rsidRPr="325CFCDB">
          <w:rPr>
            <w:rStyle w:val="Hiperhivatkozs"/>
            <w:rFonts w:ascii="Calibri" w:hAnsi="Calibri" w:eastAsia="Calibri" w:cs="Calibri"/>
            <w:sz w:val="24"/>
            <w:szCs w:val="24"/>
            <w:lang w:val="en-US"/>
          </w:rPr>
          <w:t>here</w:t>
        </w:r>
      </w:hyperlink>
    </w:p>
    <w:p w:rsidR="4CA67DFF" w:rsidP="325CFCDB" w:rsidRDefault="4CA67DFF" w14:paraId="176E6428" w14:textId="38B8FF8C">
      <w:pPr>
        <w:pStyle w:val="Listaszerbekezds"/>
        <w:numPr>
          <w:ilvl w:val="1"/>
          <w:numId w:val="6"/>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 xml:space="preserve">Access: SeedLinked </w:t>
      </w:r>
      <w:hyperlink r:id="rId19">
        <w:r w:rsidRPr="325CFCDB">
          <w:rPr>
            <w:rStyle w:val="Hiperhivatkozs"/>
            <w:rFonts w:ascii="Calibri" w:hAnsi="Calibri" w:eastAsia="Calibri" w:cs="Calibri"/>
            <w:b/>
            <w:bCs/>
            <w:sz w:val="24"/>
            <w:szCs w:val="24"/>
            <w:lang w:val="en-US"/>
          </w:rPr>
          <w:t>YouTube Channel</w:t>
        </w:r>
      </w:hyperlink>
    </w:p>
    <w:p w:rsidR="4CA67DFF" w:rsidP="325CFCDB" w:rsidRDefault="4CA67DFF" w14:paraId="32D65782" w14:textId="56EAC0A9">
      <w:pPr>
        <w:pStyle w:val="Listaszerbekezds"/>
        <w:numPr>
          <w:ilvl w:val="0"/>
          <w:numId w:val="6"/>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SeedLinked Trait Ontology &amp; Trial Design &amp; data privacy:</w:t>
      </w:r>
    </w:p>
    <w:p w:rsidR="4CA67DFF" w:rsidP="325CFCDB" w:rsidRDefault="4CA67DFF" w14:paraId="7676D7D7" w14:textId="0AAE239F">
      <w:pPr>
        <w:pStyle w:val="Listaszerbekezds"/>
        <w:numPr>
          <w:ilvl w:val="1"/>
          <w:numId w:val="6"/>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Trait Ontology:</w:t>
      </w:r>
    </w:p>
    <w:p w:rsidR="4CA67DFF" w:rsidP="325CFCDB" w:rsidRDefault="4CA67DFF" w14:paraId="49F2333A" w14:textId="1BE6AFCB">
      <w:pPr>
        <w:pStyle w:val="Listaszerbekezds"/>
        <w:numPr>
          <w:ilvl w:val="2"/>
          <w:numId w:val="6"/>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Standard scoring: 1 to 5 for traits.</w:t>
      </w:r>
    </w:p>
    <w:p w:rsidR="4CA67DFF" w:rsidP="325CFCDB" w:rsidRDefault="4CA67DFF" w14:paraId="4C28C983" w14:textId="1ADC81B6">
      <w:pPr>
        <w:pStyle w:val="Listaszerbekezds"/>
        <w:numPr>
          <w:ilvl w:val="2"/>
          <w:numId w:val="6"/>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Quantitative data allowed for yield.</w:t>
      </w:r>
    </w:p>
    <w:p w:rsidR="4CA67DFF" w:rsidP="325CFCDB" w:rsidRDefault="4CA67DFF" w14:paraId="03B99164" w14:textId="202DD5D2">
      <w:pPr>
        <w:pStyle w:val="Listaszerbekezds"/>
        <w:numPr>
          <w:ilvl w:val="2"/>
          <w:numId w:val="6"/>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Collects:</w:t>
      </w:r>
    </w:p>
    <w:p w:rsidR="4CA67DFF" w:rsidP="325CFCDB" w:rsidRDefault="4CA67DFF" w14:paraId="3388C2FE" w14:textId="2383DBC3">
      <w:pPr>
        <w:pStyle w:val="Listaszerbekezds"/>
        <w:numPr>
          <w:ilvl w:val="3"/>
          <w:numId w:val="6"/>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Pictures</w:t>
      </w:r>
    </w:p>
    <w:p w:rsidR="4CA67DFF" w:rsidP="325CFCDB" w:rsidRDefault="4CA67DFF" w14:paraId="731A993E" w14:textId="28807D7A">
      <w:pPr>
        <w:pStyle w:val="Listaszerbekezds"/>
        <w:numPr>
          <w:ilvl w:val="3"/>
          <w:numId w:val="6"/>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Comments</w:t>
      </w:r>
    </w:p>
    <w:p w:rsidR="4CA67DFF" w:rsidP="325CFCDB" w:rsidRDefault="4CA67DFF" w14:paraId="467CA736" w14:textId="430B4E1C">
      <w:pPr>
        <w:pStyle w:val="Listaszerbekezds"/>
        <w:numPr>
          <w:ilvl w:val="3"/>
          <w:numId w:val="6"/>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Dates</w:t>
      </w:r>
    </w:p>
    <w:p w:rsidR="4CA67DFF" w:rsidP="325CFCDB" w:rsidRDefault="4CA67DFF" w14:paraId="6CFFC2B5" w14:textId="1199F4A5">
      <w:pPr>
        <w:pStyle w:val="Listaszerbekezds"/>
        <w:numPr>
          <w:ilvl w:val="3"/>
          <w:numId w:val="6"/>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Binary questions (e.g., "Would you grow this again?")</w:t>
      </w:r>
    </w:p>
    <w:p w:rsidR="4CA67DFF" w:rsidP="325CFCDB" w:rsidRDefault="4CA67DFF" w14:paraId="316C71B7" w14:textId="39C211F4">
      <w:pPr>
        <w:pStyle w:val="Listaszerbekezds"/>
        <w:numPr>
          <w:ilvl w:val="3"/>
          <w:numId w:val="6"/>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Trial conditions (e.g., soil, climate, management).</w:t>
      </w:r>
    </w:p>
    <w:p w:rsidR="4CA67DFF" w:rsidP="325CFCDB" w:rsidRDefault="4CA67DFF" w14:paraId="55EFC710" w14:textId="286BCFCF">
      <w:pPr>
        <w:pStyle w:val="Listaszerbekezds"/>
        <w:numPr>
          <w:ilvl w:val="1"/>
          <w:numId w:val="6"/>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Trial Design Options:</w:t>
      </w:r>
    </w:p>
    <w:p w:rsidR="4CA67DFF" w:rsidP="325CFCDB" w:rsidRDefault="4CA67DFF" w14:paraId="34A6B36E" w14:textId="5D7A4830">
      <w:pPr>
        <w:pStyle w:val="Listaszerbekezds"/>
        <w:numPr>
          <w:ilvl w:val="2"/>
          <w:numId w:val="5"/>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Non-replicated trials.</w:t>
      </w:r>
    </w:p>
    <w:p w:rsidR="4CA67DFF" w:rsidP="325CFCDB" w:rsidRDefault="4CA67DFF" w14:paraId="6003BFBF" w14:textId="19002A6F">
      <w:pPr>
        <w:pStyle w:val="Listaszerbekezds"/>
        <w:numPr>
          <w:ilvl w:val="2"/>
          <w:numId w:val="5"/>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Triadic randomization (optional).</w:t>
      </w:r>
    </w:p>
    <w:p w:rsidR="4CA67DFF" w:rsidP="325CFCDB" w:rsidRDefault="4CA67DFF" w14:paraId="2D5E65EC" w14:textId="575806D5">
      <w:pPr>
        <w:pStyle w:val="Listaszerbekezds"/>
        <w:numPr>
          <w:ilvl w:val="2"/>
          <w:numId w:val="5"/>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Design Types:</w:t>
      </w:r>
    </w:p>
    <w:p w:rsidR="4CA67DFF" w:rsidP="325CFCDB" w:rsidRDefault="4CA67DFF" w14:paraId="23C3CEAE" w14:textId="2E565F98">
      <w:pPr>
        <w:pStyle w:val="Listaszerbekezds"/>
        <w:numPr>
          <w:ilvl w:val="3"/>
          <w:numId w:val="5"/>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Full Set: All growers receive the same variety set.</w:t>
      </w:r>
    </w:p>
    <w:p w:rsidR="4CA67DFF" w:rsidP="325CFCDB" w:rsidRDefault="4CA67DFF" w14:paraId="7E7F0FE1" w14:textId="4B842150">
      <w:pPr>
        <w:pStyle w:val="Listaszerbekezds"/>
        <w:numPr>
          <w:ilvl w:val="3"/>
          <w:numId w:val="5"/>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Subset (Triadic): Growers receive a random subset of varieties; optional common checks.</w:t>
      </w:r>
    </w:p>
    <w:p w:rsidR="4CA67DFF" w:rsidP="325CFCDB" w:rsidRDefault="4CA67DFF" w14:paraId="14D5B1D5" w14:textId="58C72A23">
      <w:pPr>
        <w:pStyle w:val="Listaszerbekezds"/>
        <w:numPr>
          <w:ilvl w:val="3"/>
          <w:numId w:val="5"/>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Survey Trial: Growers choose their varieties; ensure all are in the database.</w:t>
      </w:r>
    </w:p>
    <w:p w:rsidR="4CA67DFF" w:rsidP="325CFCDB" w:rsidRDefault="4CA67DFF" w14:paraId="26CB843B" w14:textId="0C7C0318">
      <w:pPr>
        <w:pStyle w:val="Listaszerbekezds"/>
        <w:numPr>
          <w:ilvl w:val="3"/>
          <w:numId w:val="5"/>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Single Site Trial: Conducted at one location; use QR codes.</w:t>
      </w:r>
    </w:p>
    <w:p w:rsidR="4CA67DFF" w:rsidP="325CFCDB" w:rsidRDefault="4CA67DFF" w14:paraId="71945CE7" w14:textId="1E5FD883">
      <w:pPr>
        <w:pStyle w:val="Listaszerbekezds"/>
        <w:numPr>
          <w:ilvl w:val="3"/>
          <w:numId w:val="5"/>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 xml:space="preserve">Tasting Evaluation: Evaluations using QR codes. Tutorial </w:t>
      </w:r>
      <w:hyperlink r:id="rId20">
        <w:r w:rsidRPr="325CFCDB">
          <w:rPr>
            <w:rStyle w:val="Hiperhivatkozs"/>
            <w:rFonts w:ascii="Calibri" w:hAnsi="Calibri" w:eastAsia="Calibri" w:cs="Calibri"/>
            <w:b/>
            <w:bCs/>
            <w:sz w:val="24"/>
            <w:szCs w:val="24"/>
            <w:lang w:val="en-US"/>
          </w:rPr>
          <w:t>here</w:t>
        </w:r>
      </w:hyperlink>
    </w:p>
    <w:p w:rsidR="4CA67DFF" w:rsidP="325CFCDB" w:rsidRDefault="4CA67DFF" w14:paraId="32A24BF7" w14:textId="24924C1D">
      <w:pPr>
        <w:pStyle w:val="Listaszerbekezds"/>
        <w:numPr>
          <w:ilvl w:val="1"/>
          <w:numId w:val="5"/>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SeedLinked is GDPR compliant. All data shared by grower is own by the growers.</w:t>
      </w:r>
      <w:r>
        <w:rPr>
          <w:noProof/>
        </w:rPr>
        <w:drawing>
          <wp:inline distT="0" distB="0" distL="0" distR="0" wp14:anchorId="3841D963" wp14:editId="76BE5561">
            <wp:extent cx="5772150" cy="9525"/>
            <wp:effectExtent l="0" t="0" r="0" b="0"/>
            <wp:docPr id="479025969" name="drawing" descr="Alakz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25969" name=""/>
                    <pic:cNvPicPr/>
                  </pic:nvPicPr>
                  <pic:blipFill>
                    <a:blip r:embed="rId21">
                      <a:extLst>
                        <a:ext uri="{28A0092B-C50C-407E-A947-70E740481C1C}">
                          <a14:useLocalDpi xmlns:a14="http://schemas.microsoft.com/office/drawing/2010/main" val="0"/>
                        </a:ext>
                      </a:extLst>
                    </a:blip>
                    <a:stretch>
                      <a:fillRect/>
                    </a:stretch>
                  </pic:blipFill>
                  <pic:spPr>
                    <a:xfrm>
                      <a:off x="0" y="0"/>
                      <a:ext cx="5772150" cy="9525"/>
                    </a:xfrm>
                    <a:prstGeom prst="rect">
                      <a:avLst/>
                    </a:prstGeom>
                  </pic:spPr>
                </pic:pic>
              </a:graphicData>
            </a:graphic>
          </wp:inline>
        </w:drawing>
      </w:r>
    </w:p>
    <w:p w:rsidR="4CA67DFF" w:rsidP="325CFCDB" w:rsidRDefault="4CA67DFF" w14:paraId="022A74B3" w14:textId="6142EC22">
      <w:pPr>
        <w:pStyle w:val="Cmsor2"/>
        <w:rPr>
          <w:rFonts w:ascii="Calibri" w:hAnsi="Calibri" w:eastAsia="Calibri" w:cs="Calibri"/>
          <w:sz w:val="24"/>
          <w:szCs w:val="24"/>
        </w:rPr>
      </w:pPr>
      <w:r w:rsidRPr="325CFCDB">
        <w:rPr>
          <w:rFonts w:ascii="Calibri" w:hAnsi="Calibri" w:eastAsia="Calibri" w:cs="Calibri"/>
          <w:sz w:val="24"/>
          <w:szCs w:val="24"/>
          <w:lang w:val="en-US"/>
        </w:rPr>
        <w:t>Account Setup and Exercise</w:t>
      </w:r>
    </w:p>
    <w:p w:rsidR="4CA67DFF" w:rsidP="325CFCDB" w:rsidRDefault="4CA67DFF" w14:paraId="3F3A0EE8" w14:textId="6D2BDFB9">
      <w:pPr>
        <w:rPr>
          <w:rFonts w:ascii="Calibri" w:hAnsi="Calibri" w:eastAsia="Calibri" w:cs="Calibri"/>
          <w:color w:val="467886"/>
          <w:sz w:val="24"/>
          <w:szCs w:val="24"/>
        </w:rPr>
      </w:pPr>
      <w:r w:rsidRPr="325CFCDB">
        <w:rPr>
          <w:rFonts w:ascii="Calibri" w:hAnsi="Calibri" w:eastAsia="Calibri" w:cs="Calibri"/>
          <w:b/>
          <w:bCs/>
          <w:color w:val="000000" w:themeColor="text1"/>
          <w:sz w:val="24"/>
          <w:szCs w:val="24"/>
          <w:lang w:val="en-US"/>
        </w:rPr>
        <w:t xml:space="preserve">Create a Trial Manager Account: </w:t>
      </w:r>
      <w:hyperlink r:id="rId22">
        <w:r w:rsidRPr="325CFCDB">
          <w:rPr>
            <w:rStyle w:val="Hiperhivatkozs"/>
            <w:rFonts w:ascii="Calibri" w:hAnsi="Calibri" w:eastAsia="Calibri" w:cs="Calibri"/>
            <w:b/>
            <w:bCs/>
            <w:sz w:val="24"/>
            <w:szCs w:val="24"/>
            <w:lang w:val="en-US"/>
          </w:rPr>
          <w:t>Click Here</w:t>
        </w:r>
      </w:hyperlink>
    </w:p>
    <w:p w:rsidR="4CA67DFF" w:rsidP="325CFCDB" w:rsidRDefault="4CA67DFF" w14:paraId="6FBF6201" w14:textId="30B87219">
      <w:p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Download the mobile app in app store</w:t>
      </w:r>
    </w:p>
    <w:p w:rsidR="4CA67DFF" w:rsidP="325CFCDB" w:rsidRDefault="4CA67DFF" w14:paraId="24104EC0" w14:textId="020C2104">
      <w:pPr>
        <w:pStyle w:val="Cmsor3"/>
        <w:rPr>
          <w:rFonts w:ascii="Calibri" w:hAnsi="Calibri" w:eastAsia="Calibri" w:cs="Calibri"/>
          <w:sz w:val="24"/>
          <w:szCs w:val="24"/>
        </w:rPr>
      </w:pPr>
      <w:r w:rsidRPr="325CFCDB">
        <w:rPr>
          <w:rFonts w:ascii="Calibri" w:hAnsi="Calibri" w:eastAsia="Calibri" w:cs="Calibri"/>
          <w:sz w:val="24"/>
          <w:szCs w:val="24"/>
          <w:lang w:val="en-US"/>
        </w:rPr>
        <w:t>Additional Resources:</w:t>
      </w:r>
    </w:p>
    <w:p w:rsidR="4CA67DFF" w:rsidP="325CFCDB" w:rsidRDefault="4CA67DFF" w14:paraId="543C8AD6" w14:textId="51FB8445">
      <w:pPr>
        <w:pStyle w:val="Listaszerbekezds"/>
        <w:numPr>
          <w:ilvl w:val="0"/>
          <w:numId w:val="3"/>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Publications:</w:t>
      </w:r>
    </w:p>
    <w:p w:rsidR="4CA67DFF" w:rsidP="325CFCDB" w:rsidRDefault="4CA67DFF" w14:paraId="05EF4A2F" w14:textId="30AAA2B6">
      <w:pPr>
        <w:pStyle w:val="Listaszerbekezds"/>
        <w:numPr>
          <w:ilvl w:val="1"/>
          <w:numId w:val="3"/>
        </w:numPr>
        <w:rPr>
          <w:rFonts w:ascii="Calibri" w:hAnsi="Calibri" w:eastAsia="Calibri" w:cs="Calibri"/>
          <w:color w:val="000000" w:themeColor="text1"/>
          <w:sz w:val="24"/>
          <w:szCs w:val="24"/>
        </w:rPr>
      </w:pPr>
      <w:hyperlink r:id="rId23">
        <w:r w:rsidRPr="325CFCDB">
          <w:rPr>
            <w:rStyle w:val="Hiperhivatkozs"/>
            <w:rFonts w:ascii="Calibri" w:hAnsi="Calibri" w:eastAsia="Calibri" w:cs="Calibri"/>
            <w:b/>
            <w:bCs/>
            <w:sz w:val="24"/>
            <w:szCs w:val="24"/>
            <w:lang w:val="en-US"/>
          </w:rPr>
          <w:t>Crowdsourcing Model</w:t>
        </w:r>
      </w:hyperlink>
    </w:p>
    <w:p w:rsidR="4CA67DFF" w:rsidP="325CFCDB" w:rsidRDefault="4CA67DFF" w14:paraId="166A7E19" w14:textId="5EE0A830">
      <w:pPr>
        <w:pStyle w:val="Listaszerbekezds"/>
        <w:numPr>
          <w:ilvl w:val="1"/>
          <w:numId w:val="3"/>
        </w:numPr>
        <w:rPr>
          <w:rFonts w:ascii="Calibri" w:hAnsi="Calibri" w:eastAsia="Calibri" w:cs="Calibri"/>
          <w:color w:val="000000" w:themeColor="text1"/>
          <w:sz w:val="24"/>
          <w:szCs w:val="24"/>
        </w:rPr>
      </w:pPr>
      <w:hyperlink r:id="rId24">
        <w:r w:rsidRPr="325CFCDB">
          <w:rPr>
            <w:rStyle w:val="Hiperhivatkozs"/>
            <w:rFonts w:ascii="Calibri" w:hAnsi="Calibri" w:eastAsia="Calibri" w:cs="Calibri"/>
            <w:b/>
            <w:bCs/>
            <w:sz w:val="24"/>
            <w:szCs w:val="24"/>
            <w:lang w:val="en-US"/>
          </w:rPr>
          <w:t>PNAS: Genotype x Environment Interaction</w:t>
        </w:r>
      </w:hyperlink>
    </w:p>
    <w:p w:rsidR="4CA67DFF" w:rsidP="325CFCDB" w:rsidRDefault="4CA67DFF" w14:paraId="4DEF9A6C" w14:textId="0FD5DBD0">
      <w:pPr>
        <w:pStyle w:val="Listaszerbekezds"/>
        <w:numPr>
          <w:ilvl w:val="1"/>
          <w:numId w:val="3"/>
        </w:numPr>
        <w:rPr>
          <w:rFonts w:ascii="Calibri" w:hAnsi="Calibri" w:eastAsia="Calibri" w:cs="Calibri"/>
          <w:color w:val="000000" w:themeColor="text1"/>
          <w:sz w:val="24"/>
          <w:szCs w:val="24"/>
        </w:rPr>
      </w:pPr>
      <w:hyperlink r:id="rId25">
        <w:r w:rsidRPr="325CFCDB">
          <w:rPr>
            <w:rStyle w:val="Hiperhivatkozs"/>
            <w:rFonts w:ascii="Calibri" w:hAnsi="Calibri" w:eastAsia="Calibri" w:cs="Calibri"/>
            <w:b/>
            <w:bCs/>
            <w:sz w:val="24"/>
            <w:szCs w:val="24"/>
            <w:lang w:val="en-US"/>
          </w:rPr>
          <w:t>Nature: Genomics</w:t>
        </w:r>
      </w:hyperlink>
    </w:p>
    <w:p w:rsidR="4CA67DFF" w:rsidP="325CFCDB" w:rsidRDefault="4CA67DFF" w14:paraId="2EC183C5" w14:textId="076C0388">
      <w:pPr>
        <w:pStyle w:val="Cmsor2"/>
        <w:rPr>
          <w:rFonts w:ascii="Calibri" w:hAnsi="Calibri" w:eastAsia="Calibri" w:cs="Calibri"/>
          <w:b/>
          <w:bCs/>
          <w:sz w:val="28"/>
          <w:szCs w:val="28"/>
        </w:rPr>
      </w:pPr>
      <w:r w:rsidRPr="325CFCDB">
        <w:rPr>
          <w:rFonts w:ascii="Calibri" w:hAnsi="Calibri" w:eastAsia="Calibri" w:cs="Calibri"/>
          <w:b/>
          <w:bCs/>
          <w:sz w:val="28"/>
          <w:szCs w:val="28"/>
          <w:lang w:val="en-US"/>
        </w:rPr>
        <w:t>Unit 5.3: Tutorial for trial managers (and growers) on how to use SeedLinked</w:t>
      </w:r>
    </w:p>
    <w:p w:rsidR="4CA67DFF" w:rsidP="325CFCDB" w:rsidRDefault="4CA67DFF" w14:paraId="65EC8D6A" w14:textId="35F20DBE">
      <w:pPr>
        <w:pStyle w:val="Listaszerbekezds"/>
        <w:numPr>
          <w:ilvl w:val="1"/>
          <w:numId w:val="3"/>
        </w:numPr>
        <w:rPr>
          <w:rFonts w:ascii="Calibri" w:hAnsi="Calibri" w:eastAsia="Calibri" w:cs="Calibri"/>
          <w:color w:val="000000" w:themeColor="text1"/>
          <w:sz w:val="24"/>
          <w:szCs w:val="24"/>
        </w:rPr>
      </w:pPr>
      <w:hyperlink r:id="rId26">
        <w:r w:rsidRPr="325CFCDB">
          <w:rPr>
            <w:rStyle w:val="Hiperhivatkozs"/>
            <w:rFonts w:ascii="Calibri" w:hAnsi="Calibri" w:eastAsia="Calibri" w:cs="Calibri"/>
            <w:b/>
            <w:bCs/>
            <w:sz w:val="24"/>
            <w:szCs w:val="24"/>
            <w:lang w:val="en-US"/>
          </w:rPr>
          <w:t>Overall tutorial</w:t>
        </w:r>
      </w:hyperlink>
    </w:p>
    <w:p w:rsidR="4CA67DFF" w:rsidP="325CFCDB" w:rsidRDefault="4CA67DFF" w14:paraId="347E6C39" w14:textId="4929CE84">
      <w:pPr>
        <w:pStyle w:val="Listaszerbekezds"/>
        <w:numPr>
          <w:ilvl w:val="1"/>
          <w:numId w:val="3"/>
        </w:numPr>
        <w:rPr>
          <w:rFonts w:ascii="Calibri" w:hAnsi="Calibri" w:eastAsia="Calibri" w:cs="Calibri"/>
          <w:color w:val="467886"/>
          <w:sz w:val="24"/>
          <w:szCs w:val="24"/>
        </w:rPr>
      </w:pPr>
      <w:hyperlink r:id="rId27">
        <w:r w:rsidRPr="325CFCDB">
          <w:rPr>
            <w:rStyle w:val="Hiperhivatkozs"/>
            <w:rFonts w:ascii="Calibri" w:hAnsi="Calibri" w:eastAsia="Calibri" w:cs="Calibri"/>
            <w:b/>
            <w:bCs/>
            <w:sz w:val="24"/>
            <w:szCs w:val="24"/>
            <w:lang w:val="en-US"/>
          </w:rPr>
          <w:t>Trial Creation</w:t>
        </w:r>
      </w:hyperlink>
      <w:r w:rsidRPr="325CFCDB">
        <w:rPr>
          <w:rStyle w:val="Hiperhivatkozs"/>
          <w:rFonts w:ascii="Calibri" w:hAnsi="Calibri" w:eastAsia="Calibri" w:cs="Calibri"/>
          <w:b/>
          <w:bCs/>
          <w:sz w:val="24"/>
          <w:szCs w:val="24"/>
          <w:lang w:val="en-US"/>
        </w:rPr>
        <w:t>, your first trial</w:t>
      </w:r>
    </w:p>
    <w:p w:rsidR="4CA67DFF" w:rsidP="325CFCDB" w:rsidRDefault="4CA67DFF" w14:paraId="1501A875" w14:textId="1F01AB71">
      <w:pPr>
        <w:pStyle w:val="Listaszerbekezds"/>
        <w:numPr>
          <w:ilvl w:val="1"/>
          <w:numId w:val="3"/>
        </w:numPr>
        <w:rPr>
          <w:rFonts w:ascii="Calibri" w:hAnsi="Calibri" w:eastAsia="Calibri" w:cs="Calibri"/>
          <w:color w:val="000000" w:themeColor="text1"/>
          <w:sz w:val="24"/>
          <w:szCs w:val="24"/>
        </w:rPr>
      </w:pPr>
      <w:hyperlink r:id="rId28">
        <w:r w:rsidRPr="325CFCDB">
          <w:rPr>
            <w:rStyle w:val="Hiperhivatkozs"/>
            <w:rFonts w:ascii="Calibri" w:hAnsi="Calibri" w:eastAsia="Calibri" w:cs="Calibri"/>
            <w:b/>
            <w:bCs/>
            <w:sz w:val="24"/>
            <w:szCs w:val="24"/>
            <w:lang w:val="en-US"/>
          </w:rPr>
          <w:t>Create a variety</w:t>
        </w:r>
      </w:hyperlink>
    </w:p>
    <w:p w:rsidR="4CA67DFF" w:rsidP="325CFCDB" w:rsidRDefault="4CA67DFF" w14:paraId="6D0FE1D1" w14:textId="35D6E7AE">
      <w:pPr>
        <w:pStyle w:val="Listaszerbekezds"/>
        <w:numPr>
          <w:ilvl w:val="1"/>
          <w:numId w:val="3"/>
        </w:numPr>
        <w:rPr>
          <w:rFonts w:ascii="Calibri" w:hAnsi="Calibri" w:eastAsia="Calibri" w:cs="Calibri"/>
          <w:color w:val="000000" w:themeColor="text1"/>
          <w:sz w:val="24"/>
          <w:szCs w:val="24"/>
        </w:rPr>
      </w:pPr>
      <w:hyperlink r:id="rId29">
        <w:r w:rsidRPr="325CFCDB">
          <w:rPr>
            <w:rStyle w:val="Hiperhivatkozs"/>
            <w:rFonts w:ascii="Calibri" w:hAnsi="Calibri" w:eastAsia="Calibri" w:cs="Calibri"/>
            <w:b/>
            <w:bCs/>
            <w:sz w:val="24"/>
            <w:szCs w:val="24"/>
            <w:lang w:val="en-US"/>
          </w:rPr>
          <w:t xml:space="preserve">Use quantitative yield </w:t>
        </w:r>
      </w:hyperlink>
      <w:r w:rsidRPr="325CFCDB">
        <w:rPr>
          <w:rFonts w:ascii="Calibri" w:hAnsi="Calibri" w:eastAsia="Calibri" w:cs="Calibri"/>
          <w:b/>
          <w:bCs/>
          <w:color w:val="000000" w:themeColor="text1"/>
          <w:sz w:val="24"/>
          <w:szCs w:val="24"/>
          <w:lang w:val="en-US"/>
        </w:rPr>
        <w:t xml:space="preserve"> </w:t>
      </w:r>
    </w:p>
    <w:p w:rsidR="4CA67DFF" w:rsidP="325CFCDB" w:rsidRDefault="4CA67DFF" w14:paraId="411481EB" w14:textId="3948E6D0">
      <w:pPr>
        <w:pStyle w:val="Listaszerbekezds"/>
        <w:numPr>
          <w:ilvl w:val="1"/>
          <w:numId w:val="3"/>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 xml:space="preserve">Tasting Evaluation, Tutorial </w:t>
      </w:r>
      <w:hyperlink r:id="rId30">
        <w:r w:rsidRPr="325CFCDB">
          <w:rPr>
            <w:rStyle w:val="Hiperhivatkozs"/>
            <w:rFonts w:ascii="Calibri" w:hAnsi="Calibri" w:eastAsia="Calibri" w:cs="Calibri"/>
            <w:b/>
            <w:bCs/>
            <w:sz w:val="24"/>
            <w:szCs w:val="24"/>
            <w:lang w:val="en-US"/>
          </w:rPr>
          <w:t>here</w:t>
        </w:r>
      </w:hyperlink>
    </w:p>
    <w:p w:rsidR="4CA67DFF" w:rsidP="325CFCDB" w:rsidRDefault="4CA67DFF" w14:paraId="7E7BA973" w14:textId="2DAAEFFF">
      <w:pPr>
        <w:pStyle w:val="Listaszerbekezds"/>
        <w:numPr>
          <w:ilvl w:val="1"/>
          <w:numId w:val="3"/>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 xml:space="preserve">Diving into </w:t>
      </w:r>
      <w:hyperlink r:id="rId31">
        <w:r w:rsidRPr="325CFCDB">
          <w:rPr>
            <w:rStyle w:val="Hiperhivatkozs"/>
            <w:rFonts w:ascii="Calibri" w:hAnsi="Calibri" w:eastAsia="Calibri" w:cs="Calibri"/>
            <w:b/>
            <w:bCs/>
            <w:sz w:val="24"/>
            <w:szCs w:val="24"/>
            <w:lang w:val="en-US"/>
          </w:rPr>
          <w:t>results</w:t>
        </w:r>
      </w:hyperlink>
    </w:p>
    <w:p w:rsidR="325CFCDB" w:rsidP="325CFCDB" w:rsidRDefault="325CFCDB" w14:paraId="41352847" w14:textId="6FD5F6A7">
      <w:pPr>
        <w:rPr>
          <w:rFonts w:ascii="Calibri" w:hAnsi="Calibri" w:eastAsia="Calibri" w:cs="Calibri"/>
          <w:color w:val="000000" w:themeColor="text1"/>
          <w:sz w:val="24"/>
          <w:szCs w:val="24"/>
        </w:rPr>
      </w:pPr>
    </w:p>
    <w:p w:rsidR="4CA67DFF" w:rsidP="325CFCDB" w:rsidRDefault="4CA67DFF" w14:paraId="76F90110" w14:textId="5A964284">
      <w:pPr>
        <w:pStyle w:val="Listaszerbekezds"/>
        <w:numPr>
          <w:ilvl w:val="0"/>
          <w:numId w:val="3"/>
        </w:num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Tutorial for your grower on how to use SeedLinked</w:t>
      </w:r>
    </w:p>
    <w:p w:rsidR="4CA67DFF" w:rsidP="325CFCDB" w:rsidRDefault="4CA67DFF" w14:paraId="57628988" w14:textId="5F7F8908">
      <w:pPr>
        <w:pStyle w:val="Listaszerbekezds"/>
        <w:numPr>
          <w:ilvl w:val="1"/>
          <w:numId w:val="3"/>
        </w:numPr>
        <w:rPr>
          <w:rFonts w:ascii="Calibri" w:hAnsi="Calibri" w:eastAsia="Calibri" w:cs="Calibri"/>
          <w:color w:val="000000" w:themeColor="text1"/>
          <w:sz w:val="24"/>
          <w:szCs w:val="24"/>
        </w:rPr>
      </w:pPr>
      <w:hyperlink r:id="rId32">
        <w:r w:rsidRPr="325CFCDB">
          <w:rPr>
            <w:rStyle w:val="Hiperhivatkozs"/>
            <w:rFonts w:ascii="Calibri" w:hAnsi="Calibri" w:eastAsia="Calibri" w:cs="Calibri"/>
            <w:b/>
            <w:bCs/>
            <w:sz w:val="24"/>
            <w:szCs w:val="24"/>
            <w:lang w:val="en-US"/>
          </w:rPr>
          <w:t>Get started with SeedLinked</w:t>
        </w:r>
      </w:hyperlink>
    </w:p>
    <w:p w:rsidR="4CA67DFF" w:rsidP="325CFCDB" w:rsidRDefault="4CA67DFF" w14:paraId="6BD960E9" w14:textId="634237CD">
      <w:pPr>
        <w:pStyle w:val="Listaszerbekezds"/>
        <w:numPr>
          <w:ilvl w:val="1"/>
          <w:numId w:val="3"/>
        </w:numPr>
        <w:rPr>
          <w:rFonts w:ascii="Calibri" w:hAnsi="Calibri" w:eastAsia="Calibri" w:cs="Calibri"/>
          <w:color w:val="000000" w:themeColor="text1"/>
          <w:sz w:val="24"/>
          <w:szCs w:val="24"/>
        </w:rPr>
      </w:pPr>
      <w:hyperlink r:id="rId33">
        <w:r w:rsidRPr="325CFCDB">
          <w:rPr>
            <w:rStyle w:val="Hiperhivatkozs"/>
            <w:rFonts w:ascii="Calibri" w:hAnsi="Calibri" w:eastAsia="Calibri" w:cs="Calibri"/>
            <w:b/>
            <w:bCs/>
            <w:sz w:val="24"/>
            <w:szCs w:val="24"/>
            <w:lang w:val="en-US"/>
          </w:rPr>
          <w:t>Use the app</w:t>
        </w:r>
      </w:hyperlink>
      <w:r w:rsidRPr="325CFCDB">
        <w:rPr>
          <w:rFonts w:ascii="Calibri" w:hAnsi="Calibri" w:eastAsia="Calibri" w:cs="Calibri"/>
          <w:b/>
          <w:bCs/>
          <w:color w:val="000000" w:themeColor="text1"/>
          <w:sz w:val="24"/>
          <w:szCs w:val="24"/>
          <w:lang w:val="en-US"/>
        </w:rPr>
        <w:t xml:space="preserve"> </w:t>
      </w:r>
    </w:p>
    <w:p w:rsidR="4CA67DFF" w:rsidP="325CFCDB" w:rsidRDefault="4CA67DFF" w14:paraId="36EBB355" w14:textId="3DA4CD64">
      <w:pPr>
        <w:pStyle w:val="Cmsor2"/>
        <w:rPr>
          <w:rFonts w:ascii="Calibri" w:hAnsi="Calibri" w:eastAsia="Calibri" w:cs="Calibri"/>
          <w:b/>
          <w:bCs/>
          <w:sz w:val="28"/>
          <w:szCs w:val="28"/>
        </w:rPr>
      </w:pPr>
      <w:r w:rsidRPr="325CFCDB">
        <w:rPr>
          <w:rFonts w:ascii="Calibri" w:hAnsi="Calibri" w:eastAsia="Calibri" w:cs="Calibri"/>
          <w:b/>
          <w:bCs/>
          <w:sz w:val="28"/>
          <w:szCs w:val="28"/>
          <w:lang w:val="en-US"/>
        </w:rPr>
        <w:t>Unit 5.4: Giving example (e.g. USA, Italy) - Video from Matteo</w:t>
      </w:r>
    </w:p>
    <w:p w:rsidR="4CA67DFF" w:rsidP="325CFCDB" w:rsidRDefault="4CA67DFF" w14:paraId="0C77BAE5" w14:textId="7996ECA7">
      <w:p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 xml:space="preserve">Pepper and tomato breeding in the USA </w:t>
      </w:r>
      <w:hyperlink r:id="rId34">
        <w:r w:rsidRPr="325CFCDB">
          <w:rPr>
            <w:rStyle w:val="Hiperhivatkozs"/>
            <w:rFonts w:ascii="Calibri" w:hAnsi="Calibri" w:eastAsia="Calibri" w:cs="Calibri"/>
            <w:b/>
            <w:bCs/>
            <w:sz w:val="24"/>
            <w:szCs w:val="24"/>
            <w:lang w:val="en-US"/>
          </w:rPr>
          <w:t>Here</w:t>
        </w:r>
      </w:hyperlink>
    </w:p>
    <w:p w:rsidR="4CA67DFF" w:rsidP="325CFCDB" w:rsidRDefault="4CA67DFF" w14:paraId="234F7763" w14:textId="7D750A98">
      <w:pPr>
        <w:pStyle w:val="Cmsor2"/>
        <w:rPr>
          <w:rFonts w:ascii="Calibri" w:hAnsi="Calibri" w:eastAsia="Calibri" w:cs="Calibri"/>
          <w:b/>
          <w:bCs/>
          <w:sz w:val="28"/>
          <w:szCs w:val="28"/>
        </w:rPr>
      </w:pPr>
      <w:r w:rsidRPr="325CFCDB">
        <w:rPr>
          <w:rFonts w:ascii="Calibri" w:hAnsi="Calibri" w:eastAsia="Calibri" w:cs="Calibri"/>
          <w:b/>
          <w:bCs/>
          <w:sz w:val="28"/>
          <w:szCs w:val="28"/>
          <w:lang w:val="en-US"/>
        </w:rPr>
        <w:t>Unit 5.5: Practical tips/ exercise how to do it</w:t>
      </w:r>
    </w:p>
    <w:p w:rsidR="4CA67DFF" w:rsidP="325CFCDB" w:rsidRDefault="4CA67DFF" w14:paraId="0B0BB14C" w14:textId="5BD4AEC5">
      <w:pPr>
        <w:pStyle w:val="Cmsor3"/>
        <w:rPr>
          <w:rFonts w:ascii="Calibri" w:hAnsi="Calibri" w:eastAsia="Calibri" w:cs="Calibri"/>
          <w:sz w:val="24"/>
          <w:szCs w:val="24"/>
        </w:rPr>
      </w:pPr>
      <w:r w:rsidRPr="325CFCDB">
        <w:rPr>
          <w:rFonts w:ascii="Calibri" w:hAnsi="Calibri" w:eastAsia="Calibri" w:cs="Calibri"/>
          <w:sz w:val="24"/>
          <w:szCs w:val="24"/>
          <w:lang w:val="en-US"/>
        </w:rPr>
        <w:t>Exercise</w:t>
      </w:r>
    </w:p>
    <w:p w:rsidR="4CA67DFF" w:rsidP="325CFCDB" w:rsidRDefault="4CA67DFF" w14:paraId="29052705" w14:textId="5178D2AA">
      <w:pPr>
        <w:rPr>
          <w:rFonts w:ascii="Calibri" w:hAnsi="Calibri" w:eastAsia="Calibri" w:cs="Calibri"/>
          <w:color w:val="000000" w:themeColor="text1"/>
          <w:sz w:val="24"/>
          <w:szCs w:val="24"/>
        </w:rPr>
      </w:pPr>
      <w:r w:rsidRPr="325CFCDB">
        <w:rPr>
          <w:rFonts w:ascii="Calibri" w:hAnsi="Calibri" w:eastAsia="Calibri" w:cs="Calibri"/>
          <w:b/>
          <w:bCs/>
          <w:color w:val="000000" w:themeColor="text1"/>
          <w:sz w:val="24"/>
          <w:szCs w:val="24"/>
          <w:lang w:val="en-US"/>
        </w:rPr>
        <w:t xml:space="preserve">Signup to this practical </w:t>
      </w:r>
      <w:r w:rsidRPr="325CFCDB">
        <w:rPr>
          <w:rFonts w:ascii="Calibri" w:hAnsi="Calibri" w:eastAsia="Calibri" w:cs="Calibri"/>
          <w:color w:val="000000" w:themeColor="text1"/>
          <w:sz w:val="24"/>
          <w:szCs w:val="24"/>
          <w:lang w:val="en-US"/>
        </w:rPr>
        <w:t xml:space="preserve">trial </w:t>
      </w:r>
      <w:hyperlink r:id="rId35">
        <w:r w:rsidRPr="325CFCDB">
          <w:rPr>
            <w:rStyle w:val="Hiperhivatkozs"/>
            <w:rFonts w:ascii="Calibri" w:hAnsi="Calibri" w:eastAsia="Calibri" w:cs="Calibri"/>
            <w:sz w:val="24"/>
            <w:szCs w:val="24"/>
            <w:lang w:val="en-US"/>
          </w:rPr>
          <w:t>here</w:t>
        </w:r>
      </w:hyperlink>
      <w:r w:rsidRPr="325CFCDB">
        <w:rPr>
          <w:rFonts w:ascii="Calibri" w:hAnsi="Calibri" w:eastAsia="Calibri" w:cs="Calibri"/>
          <w:color w:val="000000" w:themeColor="text1"/>
          <w:sz w:val="24"/>
          <w:szCs w:val="24"/>
          <w:lang w:val="en-US"/>
        </w:rPr>
        <w:t xml:space="preserve"> to see how it looks from a grower side</w:t>
      </w:r>
    </w:p>
    <w:p w:rsidR="325CFCDB" w:rsidP="325CFCDB" w:rsidRDefault="325CFCDB" w14:paraId="6D92599E" w14:textId="74F51D97">
      <w:pPr>
        <w:rPr>
          <w:rFonts w:ascii="Calibri" w:hAnsi="Calibri" w:eastAsia="Calibri" w:cs="Calibri"/>
          <w:b/>
          <w:bCs/>
          <w:color w:val="000000" w:themeColor="text1"/>
          <w:sz w:val="24"/>
          <w:szCs w:val="24"/>
        </w:rPr>
      </w:pPr>
    </w:p>
    <w:p w:rsidR="4FBFE15F" w:rsidP="325CFCDB" w:rsidRDefault="4FBFE15F" w14:paraId="5BB3C6F8" w14:textId="71154324">
      <w:pPr>
        <w:rPr>
          <w:rFonts w:ascii="Aptos" w:hAnsi="Aptos" w:eastAsia="Aptos" w:cs="Aptos"/>
          <w:b/>
          <w:bCs/>
          <w:color w:val="000000" w:themeColor="text1"/>
          <w:sz w:val="28"/>
          <w:szCs w:val="28"/>
        </w:rPr>
      </w:pPr>
      <w:r w:rsidRPr="325CFCDB">
        <w:rPr>
          <w:rFonts w:ascii="Aptos" w:hAnsi="Aptos" w:eastAsia="Aptos" w:cs="Aptos"/>
          <w:b/>
          <w:bCs/>
          <w:color w:val="000000" w:themeColor="text1"/>
          <w:sz w:val="28"/>
          <w:szCs w:val="28"/>
        </w:rPr>
        <w:t>Scientific articles:</w:t>
      </w:r>
    </w:p>
    <w:p w:rsidR="4FBFE15F" w:rsidP="07EC84F5" w:rsidRDefault="4FBFE15F" w14:paraId="62170E7A" w14:textId="6218DED5">
      <w:pPr>
        <w:pStyle w:val="Listaszerbekezds"/>
        <w:numPr>
          <w:ilvl w:val="0"/>
          <w:numId w:val="7"/>
        </w:numPr>
        <w:shd w:val="clear" w:color="auto" w:fill="FFFFFF" w:themeFill="background1"/>
        <w:rPr>
          <w:rFonts w:ascii="Arial" w:hAnsi="Arial" w:eastAsia="Arial" w:cs="Arial"/>
          <w:color w:val="337AB7"/>
          <w:sz w:val="21"/>
          <w:szCs w:val="21"/>
        </w:rPr>
      </w:pPr>
      <w:hyperlink r:id="rId36">
        <w:r w:rsidRPr="07EC84F5">
          <w:rPr>
            <w:rStyle w:val="Hiperhivatkozs"/>
            <w:rFonts w:ascii="Arial" w:hAnsi="Arial" w:eastAsia="Arial" w:cs="Arial"/>
            <w:sz w:val="21"/>
            <w:szCs w:val="21"/>
          </w:rPr>
          <w:t xml:space="preserve">Ceccarelli S, Grando S. 2007. Decentralized-participatory plant breeding: an example of demand driven research. </w:t>
        </w:r>
        <w:r w:rsidRPr="07EC84F5">
          <w:rPr>
            <w:rStyle w:val="Hiperhivatkozs"/>
            <w:rFonts w:ascii="Arial" w:hAnsi="Arial" w:eastAsia="Arial" w:cs="Arial"/>
            <w:i/>
            <w:iCs/>
            <w:sz w:val="21"/>
            <w:szCs w:val="21"/>
          </w:rPr>
          <w:t>Euphytica.</w:t>
        </w:r>
        <w:r w:rsidRPr="07EC84F5">
          <w:rPr>
            <w:rStyle w:val="Hiperhivatkozs"/>
            <w:rFonts w:ascii="Arial" w:hAnsi="Arial" w:eastAsia="Arial" w:cs="Arial"/>
            <w:color w:val="337AB7"/>
            <w:sz w:val="21"/>
            <w:szCs w:val="21"/>
            <w:u w:val="none"/>
          </w:rPr>
          <w:t xml:space="preserve"> 155: 349-360.</w:t>
        </w:r>
      </w:hyperlink>
    </w:p>
    <w:p w:rsidR="4FBFE15F" w:rsidP="07EC84F5" w:rsidRDefault="4FBFE15F" w14:paraId="24B95521" w14:textId="660E9DDD">
      <w:pPr>
        <w:pStyle w:val="Listaszerbekezds"/>
        <w:numPr>
          <w:ilvl w:val="0"/>
          <w:numId w:val="7"/>
        </w:numPr>
        <w:shd w:val="clear" w:color="auto" w:fill="FFFFFF" w:themeFill="background1"/>
        <w:rPr>
          <w:rFonts w:ascii="Arial" w:hAnsi="Arial" w:eastAsia="Arial" w:cs="Arial"/>
          <w:color w:val="337AB7"/>
          <w:sz w:val="21"/>
          <w:szCs w:val="21"/>
        </w:rPr>
      </w:pPr>
      <w:hyperlink r:id="rId37">
        <w:r w:rsidRPr="07EC84F5">
          <w:rPr>
            <w:rStyle w:val="Hiperhivatkozs"/>
            <w:rFonts w:ascii="Arial" w:hAnsi="Arial" w:eastAsia="Arial" w:cs="Arial"/>
            <w:sz w:val="21"/>
            <w:szCs w:val="21"/>
          </w:rPr>
          <w:t xml:space="preserve">Eshed Y, Lippman ZB. 2019. Revolutions in agriculture chart a course for targeted breeding of old and new crops. </w:t>
        </w:r>
        <w:r w:rsidRPr="07EC84F5">
          <w:rPr>
            <w:rStyle w:val="Hiperhivatkozs"/>
            <w:rFonts w:ascii="Arial" w:hAnsi="Arial" w:eastAsia="Arial" w:cs="Arial"/>
            <w:i/>
            <w:iCs/>
            <w:sz w:val="21"/>
            <w:szCs w:val="21"/>
          </w:rPr>
          <w:t>Science</w:t>
        </w:r>
        <w:r w:rsidRPr="07EC84F5">
          <w:rPr>
            <w:rStyle w:val="Hiperhivatkozs"/>
            <w:rFonts w:ascii="Arial" w:hAnsi="Arial" w:eastAsia="Arial" w:cs="Arial"/>
            <w:color w:val="337AB7"/>
            <w:sz w:val="21"/>
            <w:szCs w:val="21"/>
            <w:u w:val="none"/>
          </w:rPr>
          <w:t>. 366(6466).</w:t>
        </w:r>
      </w:hyperlink>
    </w:p>
    <w:p w:rsidR="4FBFE15F" w:rsidP="07EC84F5" w:rsidRDefault="4FBFE15F" w14:paraId="2DF2728E" w14:textId="7872B622">
      <w:pPr>
        <w:pStyle w:val="Listaszerbekezds"/>
        <w:numPr>
          <w:ilvl w:val="0"/>
          <w:numId w:val="7"/>
        </w:numPr>
        <w:shd w:val="clear" w:color="auto" w:fill="FFFFFF" w:themeFill="background1"/>
        <w:rPr>
          <w:rFonts w:ascii="Arial" w:hAnsi="Arial" w:eastAsia="Arial" w:cs="Arial"/>
          <w:color w:val="337AB7"/>
          <w:sz w:val="21"/>
          <w:szCs w:val="21"/>
        </w:rPr>
      </w:pPr>
      <w:hyperlink r:id="rId38">
        <w:r w:rsidRPr="07EC84F5">
          <w:rPr>
            <w:rStyle w:val="Hiperhivatkozs"/>
            <w:rFonts w:ascii="Arial" w:hAnsi="Arial" w:eastAsia="Arial" w:cs="Arial"/>
            <w:sz w:val="21"/>
            <w:szCs w:val="21"/>
          </w:rPr>
          <w:t xml:space="preserve">Tester M, Langridge P. 2010. Breeding Technologies to Increase Crop Production in a Changing World. </w:t>
        </w:r>
        <w:r w:rsidRPr="07EC84F5">
          <w:rPr>
            <w:rStyle w:val="Hiperhivatkozs"/>
            <w:rFonts w:ascii="Arial" w:hAnsi="Arial" w:eastAsia="Arial" w:cs="Arial"/>
            <w:i/>
            <w:iCs/>
            <w:sz w:val="21"/>
            <w:szCs w:val="21"/>
          </w:rPr>
          <w:t>Science</w:t>
        </w:r>
        <w:r w:rsidRPr="07EC84F5">
          <w:rPr>
            <w:rStyle w:val="Hiperhivatkozs"/>
            <w:rFonts w:ascii="Arial" w:hAnsi="Arial" w:eastAsia="Arial" w:cs="Arial"/>
            <w:color w:val="337AB7"/>
            <w:sz w:val="21"/>
            <w:szCs w:val="21"/>
            <w:u w:val="none"/>
          </w:rPr>
          <w:t>. 327(5967): 818-822.</w:t>
        </w:r>
      </w:hyperlink>
    </w:p>
    <w:p w:rsidR="4FBFE15F" w:rsidP="07EC84F5" w:rsidRDefault="4FBFE15F" w14:paraId="5487EEDB" w14:textId="5AB02B48">
      <w:pPr>
        <w:pStyle w:val="Listaszerbekezds"/>
        <w:numPr>
          <w:ilvl w:val="0"/>
          <w:numId w:val="7"/>
        </w:numPr>
        <w:shd w:val="clear" w:color="auto" w:fill="FFFFFF" w:themeFill="background1"/>
        <w:rPr>
          <w:rFonts w:ascii="Arial" w:hAnsi="Arial" w:eastAsia="Arial" w:cs="Arial"/>
          <w:color w:val="337AB7"/>
          <w:sz w:val="21"/>
          <w:szCs w:val="21"/>
        </w:rPr>
      </w:pPr>
      <w:hyperlink r:id="rId39">
        <w:r w:rsidRPr="07EC84F5">
          <w:rPr>
            <w:rStyle w:val="Hiperhivatkozs"/>
            <w:rFonts w:ascii="Arial" w:hAnsi="Arial" w:eastAsia="Arial" w:cs="Arial"/>
            <w:sz w:val="21"/>
            <w:szCs w:val="21"/>
          </w:rPr>
          <w:t xml:space="preserve">Acevedo M et al. 2020. A scoping review of adoption of climate-resilient crops by small-scale producers in low- and middle-income countries. </w:t>
        </w:r>
        <w:r w:rsidRPr="07EC84F5">
          <w:rPr>
            <w:rStyle w:val="Hiperhivatkozs"/>
            <w:rFonts w:ascii="Arial" w:hAnsi="Arial" w:eastAsia="Arial" w:cs="Arial"/>
            <w:i/>
            <w:iCs/>
            <w:sz w:val="21"/>
            <w:szCs w:val="21"/>
          </w:rPr>
          <w:t>Nature Plants.</w:t>
        </w:r>
        <w:r w:rsidRPr="07EC84F5">
          <w:rPr>
            <w:rStyle w:val="Hiperhivatkozs"/>
            <w:rFonts w:ascii="Arial" w:hAnsi="Arial" w:eastAsia="Arial" w:cs="Arial"/>
            <w:color w:val="337AB7"/>
            <w:sz w:val="21"/>
            <w:szCs w:val="21"/>
            <w:u w:val="none"/>
          </w:rPr>
          <w:t xml:space="preserve"> 6(1231-1241).</w:t>
        </w:r>
      </w:hyperlink>
    </w:p>
    <w:p w:rsidR="4FBFE15F" w:rsidP="07EC84F5" w:rsidRDefault="4FBFE15F" w14:paraId="754872A8" w14:textId="09A81F6F">
      <w:pPr>
        <w:pStyle w:val="Listaszerbekezds"/>
        <w:numPr>
          <w:ilvl w:val="0"/>
          <w:numId w:val="7"/>
        </w:numPr>
        <w:shd w:val="clear" w:color="auto" w:fill="FFFFFF" w:themeFill="background1"/>
        <w:rPr>
          <w:rFonts w:ascii="Arial" w:hAnsi="Arial" w:eastAsia="Arial" w:cs="Arial"/>
          <w:color w:val="337AB7"/>
          <w:sz w:val="21"/>
          <w:szCs w:val="21"/>
        </w:rPr>
      </w:pPr>
      <w:hyperlink r:id="rId40">
        <w:r w:rsidRPr="07EC84F5">
          <w:rPr>
            <w:rStyle w:val="Hiperhivatkozs"/>
            <w:rFonts w:ascii="Arial" w:hAnsi="Arial" w:eastAsia="Arial" w:cs="Arial"/>
            <w:sz w:val="21"/>
            <w:szCs w:val="21"/>
          </w:rPr>
          <w:t xml:space="preserve">van Etten et al. 2016. First experiences with a novel farmer citizen science approach: crowdsourcing participatory variety selection through on-farm triadic comparisons of technologies (TRICOT). </w:t>
        </w:r>
        <w:r w:rsidRPr="07EC84F5">
          <w:rPr>
            <w:rStyle w:val="Hiperhivatkozs"/>
            <w:rFonts w:ascii="Arial" w:hAnsi="Arial" w:eastAsia="Arial" w:cs="Arial"/>
            <w:i/>
            <w:iCs/>
            <w:sz w:val="21"/>
            <w:szCs w:val="21"/>
          </w:rPr>
          <w:t>Experimental Agriculture</w:t>
        </w:r>
        <w:r w:rsidRPr="07EC84F5">
          <w:rPr>
            <w:rStyle w:val="Hiperhivatkozs"/>
            <w:rFonts w:ascii="Arial" w:hAnsi="Arial" w:eastAsia="Arial" w:cs="Arial"/>
            <w:color w:val="337AB7"/>
            <w:sz w:val="21"/>
            <w:szCs w:val="21"/>
            <w:u w:val="none"/>
          </w:rPr>
          <w:t>. 55(S1): 275-296.</w:t>
        </w:r>
      </w:hyperlink>
    </w:p>
    <w:p w:rsidR="4FBFE15F" w:rsidP="07EC84F5" w:rsidRDefault="4FBFE15F" w14:paraId="40DF1445" w14:textId="4F3E7373">
      <w:pPr>
        <w:pStyle w:val="Listaszerbekezds"/>
        <w:numPr>
          <w:ilvl w:val="0"/>
          <w:numId w:val="7"/>
        </w:numPr>
        <w:shd w:val="clear" w:color="auto" w:fill="FFFFFF" w:themeFill="background1"/>
        <w:rPr>
          <w:rFonts w:ascii="Arial" w:hAnsi="Arial" w:eastAsia="Arial" w:cs="Arial"/>
          <w:color w:val="337AB7"/>
          <w:sz w:val="21"/>
          <w:szCs w:val="21"/>
        </w:rPr>
      </w:pPr>
      <w:hyperlink r:id="rId41">
        <w:r w:rsidRPr="07EC84F5">
          <w:rPr>
            <w:rStyle w:val="Hiperhivatkozs"/>
            <w:rFonts w:ascii="Arial" w:hAnsi="Arial" w:eastAsia="Arial" w:cs="Arial"/>
            <w:color w:val="337AB7"/>
            <w:sz w:val="21"/>
            <w:szCs w:val="21"/>
            <w:u w:val="none"/>
          </w:rPr>
          <w:t>Rhoades RE, Booth RH. 1982. Farmer-back-to-farmer: A model for generating acceptable agricultural technology. Agricultural Administration. 11(2): 127-137.</w:t>
        </w:r>
      </w:hyperlink>
    </w:p>
    <w:p w:rsidR="4FBFE15F" w:rsidP="07EC84F5" w:rsidRDefault="4FBFE15F" w14:paraId="13C65D3E" w14:textId="47A1F608">
      <w:pPr>
        <w:pStyle w:val="Listaszerbekezds"/>
        <w:numPr>
          <w:ilvl w:val="0"/>
          <w:numId w:val="7"/>
        </w:numPr>
        <w:shd w:val="clear" w:color="auto" w:fill="FFFFFF" w:themeFill="background1"/>
        <w:rPr>
          <w:rFonts w:ascii="Arial" w:hAnsi="Arial" w:eastAsia="Arial" w:cs="Arial"/>
          <w:color w:val="337AB7"/>
          <w:sz w:val="21"/>
          <w:szCs w:val="21"/>
        </w:rPr>
      </w:pPr>
      <w:hyperlink r:id="rId42">
        <w:r w:rsidRPr="07EC84F5">
          <w:rPr>
            <w:rStyle w:val="Hiperhivatkozs"/>
            <w:rFonts w:ascii="Arial" w:hAnsi="Arial" w:eastAsia="Arial" w:cs="Arial"/>
            <w:sz w:val="21"/>
            <w:szCs w:val="21"/>
          </w:rPr>
          <w:t xml:space="preserve">Fadda C et al. 2020. Integrating Conventional and Participatory Crop Improvement for Smallholder Agriculture Using the Seeds for Needs Approach: A Review. </w:t>
        </w:r>
        <w:r w:rsidRPr="07EC84F5">
          <w:rPr>
            <w:rStyle w:val="Hiperhivatkozs"/>
            <w:rFonts w:ascii="Arial" w:hAnsi="Arial" w:eastAsia="Arial" w:cs="Arial"/>
            <w:i/>
            <w:iCs/>
            <w:sz w:val="21"/>
            <w:szCs w:val="21"/>
          </w:rPr>
          <w:t>Frontiers in Plant Science.</w:t>
        </w:r>
        <w:r w:rsidRPr="07EC84F5">
          <w:rPr>
            <w:rStyle w:val="Hiperhivatkozs"/>
            <w:rFonts w:ascii="Arial" w:hAnsi="Arial" w:eastAsia="Arial" w:cs="Arial"/>
            <w:color w:val="337AB7"/>
            <w:sz w:val="21"/>
            <w:szCs w:val="21"/>
            <w:u w:val="none"/>
          </w:rPr>
          <w:t xml:space="preserve"> https://doi.org/10.3389/fpls.2020.559515</w:t>
        </w:r>
      </w:hyperlink>
    </w:p>
    <w:p w:rsidR="4FBFE15F" w:rsidP="07EC84F5" w:rsidRDefault="4FBFE15F" w14:paraId="4952A678" w14:textId="31440F32">
      <w:pPr>
        <w:pStyle w:val="Listaszerbekezds"/>
        <w:numPr>
          <w:ilvl w:val="0"/>
          <w:numId w:val="7"/>
        </w:numPr>
        <w:shd w:val="clear" w:color="auto" w:fill="FFFFFF" w:themeFill="background1"/>
        <w:rPr>
          <w:rFonts w:ascii="Arial" w:hAnsi="Arial" w:eastAsia="Arial" w:cs="Arial"/>
          <w:color w:val="337AB7"/>
          <w:sz w:val="21"/>
          <w:szCs w:val="21"/>
        </w:rPr>
      </w:pPr>
      <w:hyperlink r:id="rId43">
        <w:r w:rsidRPr="07EC84F5">
          <w:rPr>
            <w:rStyle w:val="Hiperhivatkozs"/>
            <w:rFonts w:ascii="Arial" w:hAnsi="Arial" w:eastAsia="Arial" w:cs="Arial"/>
            <w:sz w:val="21"/>
            <w:szCs w:val="21"/>
          </w:rPr>
          <w:t xml:space="preserve">Annicchiarico P et al. 2019. Farmer-participatory </w:t>
        </w:r>
        <w:r w:rsidRPr="07EC84F5">
          <w:rPr>
            <w:rStyle w:val="Hiperhivatkozs"/>
            <w:rFonts w:ascii="Arial" w:hAnsi="Arial" w:eastAsia="Arial" w:cs="Arial"/>
            <w:i/>
            <w:iCs/>
            <w:sz w:val="21"/>
            <w:szCs w:val="21"/>
          </w:rPr>
          <w:t>vs</w:t>
        </w:r>
        <w:r w:rsidRPr="07EC84F5">
          <w:rPr>
            <w:rStyle w:val="Hiperhivatkozs"/>
            <w:rFonts w:ascii="Arial" w:hAnsi="Arial" w:eastAsia="Arial" w:cs="Arial"/>
            <w:sz w:val="21"/>
            <w:szCs w:val="21"/>
          </w:rPr>
          <w:t xml:space="preserve">. conventional market-oriented breeding of inbred crops using phenotypic and genome-enabled approaches: A pea case study. </w:t>
        </w:r>
        <w:r w:rsidRPr="07EC84F5">
          <w:rPr>
            <w:rStyle w:val="Hiperhivatkozs"/>
            <w:rFonts w:ascii="Arial" w:hAnsi="Arial" w:eastAsia="Arial" w:cs="Arial"/>
            <w:i/>
            <w:iCs/>
            <w:sz w:val="21"/>
            <w:szCs w:val="21"/>
          </w:rPr>
          <w:t xml:space="preserve">Field Crops Research. </w:t>
        </w:r>
        <w:r w:rsidRPr="07EC84F5">
          <w:rPr>
            <w:rStyle w:val="Hiperhivatkozs"/>
            <w:rFonts w:ascii="Arial" w:hAnsi="Arial" w:eastAsia="Arial" w:cs="Arial"/>
            <w:color w:val="337AB7"/>
            <w:sz w:val="21"/>
            <w:szCs w:val="21"/>
            <w:u w:val="none"/>
          </w:rPr>
          <w:t>232:30-39.</w:t>
        </w:r>
      </w:hyperlink>
    </w:p>
    <w:p w:rsidR="4FBFE15F" w:rsidP="07EC84F5" w:rsidRDefault="4FBFE15F" w14:paraId="4D697D0F" w14:textId="49599327">
      <w:pPr>
        <w:pStyle w:val="Listaszerbekezds"/>
        <w:numPr>
          <w:ilvl w:val="0"/>
          <w:numId w:val="7"/>
        </w:numPr>
        <w:shd w:val="clear" w:color="auto" w:fill="FFFFFF" w:themeFill="background1"/>
        <w:rPr>
          <w:rFonts w:ascii="Arial" w:hAnsi="Arial" w:eastAsia="Arial" w:cs="Arial"/>
          <w:color w:val="337AB7"/>
          <w:sz w:val="21"/>
          <w:szCs w:val="21"/>
        </w:rPr>
      </w:pPr>
      <w:hyperlink r:id="rId44">
        <w:r w:rsidRPr="000E706B">
          <w:rPr>
            <w:rStyle w:val="Hiperhivatkozs"/>
            <w:rFonts w:ascii="Arial" w:hAnsi="Arial" w:eastAsia="Arial" w:cs="Arial"/>
            <w:sz w:val="21"/>
            <w:szCs w:val="21"/>
            <w:lang w:val="fr-FR"/>
          </w:rPr>
          <w:t xml:space="preserve">van Etten J et al. 2019. </w:t>
        </w:r>
        <w:r w:rsidRPr="07EC84F5">
          <w:rPr>
            <w:rStyle w:val="Hiperhivatkozs"/>
            <w:rFonts w:ascii="Arial" w:hAnsi="Arial" w:eastAsia="Arial" w:cs="Arial"/>
            <w:sz w:val="21"/>
            <w:szCs w:val="21"/>
          </w:rPr>
          <w:t xml:space="preserve">Crop variety management for climate adaptation supported by citizen science. </w:t>
        </w:r>
        <w:r w:rsidRPr="07EC84F5">
          <w:rPr>
            <w:rStyle w:val="Hiperhivatkozs"/>
            <w:rFonts w:ascii="Arial" w:hAnsi="Arial" w:eastAsia="Arial" w:cs="Arial"/>
            <w:i/>
            <w:iCs/>
            <w:sz w:val="21"/>
            <w:szCs w:val="21"/>
          </w:rPr>
          <w:t>Agricultural Sciences.</w:t>
        </w:r>
        <w:r w:rsidRPr="07EC84F5">
          <w:rPr>
            <w:rStyle w:val="Hiperhivatkozs"/>
            <w:rFonts w:ascii="Arial" w:hAnsi="Arial" w:eastAsia="Arial" w:cs="Arial"/>
            <w:color w:val="337AB7"/>
            <w:sz w:val="21"/>
            <w:szCs w:val="21"/>
            <w:u w:val="none"/>
          </w:rPr>
          <w:t xml:space="preserve"> 116(10): 4194-4199.</w:t>
        </w:r>
      </w:hyperlink>
    </w:p>
    <w:p w:rsidR="4FBFE15F" w:rsidP="07EC84F5" w:rsidRDefault="4FBFE15F" w14:paraId="0CBBA7BE" w14:textId="30CE841D">
      <w:pPr>
        <w:pStyle w:val="Listaszerbekezds"/>
        <w:numPr>
          <w:ilvl w:val="0"/>
          <w:numId w:val="7"/>
        </w:numPr>
        <w:shd w:val="clear" w:color="auto" w:fill="FFFFFF" w:themeFill="background1"/>
        <w:rPr>
          <w:rFonts w:ascii="Arial" w:hAnsi="Arial" w:eastAsia="Arial" w:cs="Arial"/>
          <w:color w:val="337AB7"/>
          <w:sz w:val="21"/>
          <w:szCs w:val="21"/>
        </w:rPr>
      </w:pPr>
      <w:hyperlink r:id="rId45">
        <w:r w:rsidRPr="07EC84F5">
          <w:rPr>
            <w:rStyle w:val="Hiperhivatkozs"/>
            <w:rFonts w:ascii="Arial" w:hAnsi="Arial" w:eastAsia="Arial" w:cs="Arial"/>
            <w:sz w:val="21"/>
            <w:szCs w:val="21"/>
          </w:rPr>
          <w:t xml:space="preserve">Editorial. 2020. To end hunger, science must change its focus. </w:t>
        </w:r>
        <w:r w:rsidRPr="07EC84F5">
          <w:rPr>
            <w:rStyle w:val="Hiperhivatkozs"/>
            <w:rFonts w:ascii="Arial" w:hAnsi="Arial" w:eastAsia="Arial" w:cs="Arial"/>
            <w:i/>
            <w:iCs/>
            <w:sz w:val="21"/>
            <w:szCs w:val="21"/>
          </w:rPr>
          <w:t>Nature.</w:t>
        </w:r>
        <w:r w:rsidRPr="07EC84F5">
          <w:rPr>
            <w:rStyle w:val="Hiperhivatkozs"/>
            <w:rFonts w:ascii="Arial" w:hAnsi="Arial" w:eastAsia="Arial" w:cs="Arial"/>
            <w:color w:val="337AB7"/>
            <w:sz w:val="21"/>
            <w:szCs w:val="21"/>
            <w:u w:val="none"/>
          </w:rPr>
          <w:t xml:space="preserve"> 586: 336.</w:t>
        </w:r>
      </w:hyperlink>
    </w:p>
    <w:p w:rsidR="4FBFE15F" w:rsidP="07EC84F5" w:rsidRDefault="4FBFE15F" w14:paraId="1DF11BA1" w14:textId="2DF13135">
      <w:pPr>
        <w:pStyle w:val="Listaszerbekezds"/>
        <w:numPr>
          <w:ilvl w:val="0"/>
          <w:numId w:val="7"/>
        </w:numPr>
        <w:shd w:val="clear" w:color="auto" w:fill="FFFFFF" w:themeFill="background1"/>
        <w:rPr>
          <w:rFonts w:ascii="Arial" w:hAnsi="Arial" w:eastAsia="Arial" w:cs="Arial"/>
          <w:color w:val="337AB7"/>
          <w:sz w:val="21"/>
          <w:szCs w:val="21"/>
        </w:rPr>
      </w:pPr>
      <w:hyperlink r:id="rId46">
        <w:r w:rsidRPr="000E706B">
          <w:rPr>
            <w:rStyle w:val="Hiperhivatkozs"/>
            <w:rFonts w:ascii="Arial" w:hAnsi="Arial" w:eastAsia="Arial" w:cs="Arial"/>
            <w:sz w:val="21"/>
            <w:szCs w:val="21"/>
            <w:lang w:val="fr-FR"/>
          </w:rPr>
          <w:t xml:space="preserve">de Sousa K et al. 2021. </w:t>
        </w:r>
        <w:r w:rsidRPr="07EC84F5">
          <w:rPr>
            <w:rStyle w:val="Hiperhivatkozs"/>
            <w:rFonts w:ascii="Arial" w:hAnsi="Arial" w:eastAsia="Arial" w:cs="Arial"/>
            <w:sz w:val="21"/>
            <w:szCs w:val="21"/>
          </w:rPr>
          <w:t xml:space="preserve">Data-driven decentralized breeding increases prediction accuracy in a challenging crop production environment. </w:t>
        </w:r>
        <w:r w:rsidRPr="07EC84F5">
          <w:rPr>
            <w:rStyle w:val="Hiperhivatkozs"/>
            <w:rFonts w:ascii="Arial" w:hAnsi="Arial" w:eastAsia="Arial" w:cs="Arial"/>
            <w:i/>
            <w:iCs/>
            <w:sz w:val="21"/>
            <w:szCs w:val="21"/>
          </w:rPr>
          <w:t xml:space="preserve">Communications Biology. </w:t>
        </w:r>
        <w:r w:rsidRPr="07EC84F5">
          <w:rPr>
            <w:rStyle w:val="Hiperhivatkozs"/>
            <w:rFonts w:ascii="Arial" w:hAnsi="Arial" w:eastAsia="Arial" w:cs="Arial"/>
            <w:color w:val="337AB7"/>
            <w:sz w:val="21"/>
            <w:szCs w:val="21"/>
            <w:u w:val="none"/>
          </w:rPr>
          <w:t>4:944.</w:t>
        </w:r>
      </w:hyperlink>
    </w:p>
    <w:p w:rsidR="07EC84F5" w:rsidP="07EC84F5" w:rsidRDefault="07EC84F5" w14:paraId="35748B67" w14:textId="267A0E4D"/>
    <w:p w:rsidRPr="00E84A54" w:rsidR="005A3729" w:rsidP="396CC22F" w:rsidRDefault="002C2DE5" w14:paraId="118BFC2C" w14:textId="071EB890">
      <w:pPr>
        <w:keepNext w:val="1"/>
        <w:widowControl w:val="0"/>
        <w:pBdr>
          <w:top w:val="nil" w:color="000000" w:sz="0" w:space="0"/>
          <w:left w:val="nil" w:color="000000" w:sz="0" w:space="0"/>
          <w:bottom w:val="nil" w:color="000000" w:sz="0" w:space="0"/>
          <w:right w:val="nil" w:color="000000" w:sz="0" w:space="0"/>
          <w:between w:val="nil" w:color="000000" w:sz="0" w:space="0"/>
        </w:pBdr>
        <w:spacing w:before="320" w:after="120" w:line="240" w:lineRule="auto"/>
        <w:jc w:val="left"/>
        <w:rPr>
          <w:b w:val="1"/>
          <w:bCs w:val="1"/>
          <w:color w:val="135B64"/>
          <w:sz w:val="32"/>
          <w:szCs w:val="32"/>
        </w:rPr>
      </w:pPr>
      <w:r w:rsidRPr="396CC22F" w:rsidR="002C2DE5">
        <w:rPr>
          <w:b w:val="1"/>
          <w:bCs w:val="1"/>
          <w:color w:val="135B64"/>
          <w:sz w:val="32"/>
          <w:szCs w:val="32"/>
        </w:rPr>
        <w:t>8</w:t>
      </w:r>
      <w:r w:rsidRPr="396CC22F" w:rsidR="00D64F68">
        <w:rPr>
          <w:b w:val="1"/>
          <w:bCs w:val="1"/>
          <w:color w:val="135B64"/>
          <w:sz w:val="32"/>
          <w:szCs w:val="32"/>
        </w:rPr>
        <w:t xml:space="preserve">. TRAINING TECHNIQUES </w:t>
      </w:r>
    </w:p>
    <w:p w:rsidR="00D64F68" w:rsidP="396CC22F" w:rsidRDefault="00D64F68" w14:paraId="09BBCD03" w14:textId="14A25D71">
      <w:pPr>
        <w:pBdr>
          <w:top w:val="single" w:color="E8F0EC" w:sz="36" w:space="1"/>
          <w:left w:val="single" w:color="E8F0EC" w:sz="36" w:space="4"/>
          <w:bottom w:val="single" w:color="E8F0EC" w:sz="36" w:space="1"/>
          <w:right w:val="single" w:color="E8F0EC" w:sz="36" w:space="4"/>
          <w:between w:val="nil" w:color="000000" w:sz="0" w:space="0"/>
        </w:pBdr>
        <w:shd w:val="clear" w:color="auto" w:fill="E8F0EC"/>
        <w:spacing w:before="120"/>
        <w:rPr>
          <w:b w:val="1"/>
          <w:bCs w:val="1"/>
          <w:color w:val="135B64"/>
        </w:rPr>
      </w:pPr>
      <w:r w:rsidRPr="396CC22F" w:rsidR="00D64F68">
        <w:rPr>
          <w:b w:val="1"/>
          <w:bCs w:val="1"/>
          <w:color w:val="135B64"/>
        </w:rPr>
        <w:t>Check one or several learning activities you have chosen to develop</w:t>
      </w:r>
    </w:p>
    <w:tbl>
      <w:tblPr>
        <w:tblW w:w="10396" w:type="dxa"/>
        <w:tblInd w:w="-527"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2827"/>
        <w:gridCol w:w="4678"/>
        <w:gridCol w:w="2891"/>
      </w:tblGrid>
      <w:tr w:rsidR="00724D22" w:rsidTr="396CC22F" w14:paraId="4240A96D" w14:textId="77777777">
        <w:trPr>
          <w:trHeight w:val="300"/>
        </w:trPr>
        <w:tc>
          <w:tcPr>
            <w:tcW w:w="28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724D22" w:rsidP="396CC22F" w:rsidRDefault="00D8651E" w14:paraId="04412ED8" w14:textId="3A919D75">
            <w:pPr>
              <w:spacing w:line="240" w:lineRule="auto"/>
              <w:jc w:val="left"/>
              <w:rPr>
                <w:b w:val="1"/>
                <w:bCs w:val="1"/>
              </w:rPr>
            </w:pPr>
            <w:r w:rsidRPr="396CC22F" w:rsidR="00D8651E">
              <w:rPr>
                <w:b w:val="1"/>
                <w:bCs w:val="1"/>
                <w:sz w:val="24"/>
                <w:szCs w:val="24"/>
              </w:rPr>
              <w:t xml:space="preserve">Method </w:t>
            </w:r>
          </w:p>
        </w:tc>
        <w:tc>
          <w:tcPr>
            <w:tcW w:w="467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D8651E" w:rsidR="00724D22" w:rsidP="0091761F" w:rsidRDefault="00D8651E" w14:paraId="53AEC2C6" w14:textId="68DF684A">
            <w:pPr>
              <w:spacing w:line="240" w:lineRule="auto"/>
              <w:jc w:val="left"/>
              <w:rPr>
                <w:rFonts w:ascii="Noto Sans Symbols" w:hAnsi="Noto Sans Symbols" w:eastAsia="Noto Sans Symbols" w:cs="Noto Sans Symbols"/>
                <w:b w:val="1"/>
                <w:bCs w:val="1"/>
              </w:rPr>
            </w:pPr>
            <w:r w:rsidRPr="396CC22F" w:rsidR="00D8651E">
              <w:rPr>
                <w:rFonts w:ascii="Noto Sans Symbols" w:hAnsi="Noto Sans Symbols" w:eastAsia="Noto Sans Symbols" w:cs="Noto Sans Symbols"/>
                <w:b w:val="1"/>
                <w:bCs w:val="1"/>
                <w:sz w:val="24"/>
                <w:szCs w:val="24"/>
              </w:rPr>
              <w:t xml:space="preserve">Learning activity </w:t>
            </w:r>
          </w:p>
        </w:tc>
        <w:tc>
          <w:tcPr>
            <w:tcW w:w="289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D8651E" w:rsidR="00724D22" w:rsidP="0091761F" w:rsidRDefault="00724D22" w14:paraId="72730982" w14:textId="4DD35496">
            <w:pPr>
              <w:spacing w:line="240" w:lineRule="auto"/>
              <w:jc w:val="left"/>
              <w:rPr>
                <w:rFonts w:ascii="Noto Sans Symbols" w:hAnsi="Noto Sans Symbols" w:eastAsia="Noto Sans Symbols" w:cs="Noto Sans Symbols"/>
                <w:b w:val="1"/>
                <w:bCs w:val="1"/>
              </w:rPr>
            </w:pPr>
            <w:r w:rsidRPr="396CC22F" w:rsidR="00724D22">
              <w:rPr>
                <w:rFonts w:ascii="Noto Sans Symbols" w:hAnsi="Noto Sans Symbols" w:eastAsia="Noto Sans Symbols" w:cs="Noto Sans Symbols"/>
                <w:b w:val="1"/>
                <w:bCs w:val="1"/>
                <w:sz w:val="26"/>
                <w:szCs w:val="26"/>
              </w:rPr>
              <w:t xml:space="preserve">Unit </w:t>
            </w:r>
          </w:p>
        </w:tc>
      </w:tr>
      <w:tr w:rsidR="00724D22" w:rsidTr="396CC22F" w14:paraId="2C93F0F9" w14:textId="3B6E90AC">
        <w:trPr>
          <w:trHeight w:val="300"/>
        </w:trPr>
        <w:tc>
          <w:tcPr>
            <w:tcW w:w="28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177E2" w:rsidR="00EF78AA" w:rsidP="0091761F" w:rsidRDefault="00EF78AA" w14:paraId="04B49A53" w14:textId="77777777">
            <w:pPr>
              <w:spacing w:line="240" w:lineRule="auto"/>
              <w:jc w:val="left"/>
            </w:pPr>
            <w:r w:rsidRPr="396CC22F" w:rsidR="00EF78AA">
              <w:rPr>
                <w:b w:val="1"/>
                <w:bCs w:val="1"/>
              </w:rPr>
              <w:t>Expositive methods</w:t>
            </w:r>
            <w:r w:rsidR="00EF78AA">
              <w:rPr/>
              <w:t xml:space="preserve"> – which emphasize the ‘absorption’ of new</w:t>
            </w:r>
          </w:p>
          <w:p w:rsidRPr="004177E2" w:rsidR="00EF78AA" w:rsidP="0091761F" w:rsidRDefault="00EF78AA" w14:paraId="1F911867" w14:textId="77777777">
            <w:pPr>
              <w:spacing w:line="240" w:lineRule="auto"/>
              <w:jc w:val="left"/>
            </w:pPr>
            <w:r w:rsidR="00EF78AA">
              <w:rPr/>
              <w:t xml:space="preserve">Information. The learner </w:t>
            </w:r>
            <w:r w:rsidR="00EF78AA">
              <w:rPr/>
              <w:t>need</w:t>
            </w:r>
            <w:r w:rsidR="00EF78AA">
              <w:rPr/>
              <w:t xml:space="preserve"> to listen, read, </w:t>
            </w:r>
            <w:r w:rsidR="00EF78AA">
              <w:rPr/>
              <w:t>observe</w:t>
            </w:r>
            <w:r w:rsidR="00EF78AA">
              <w:rPr/>
              <w:t>.</w:t>
            </w:r>
          </w:p>
        </w:tc>
        <w:tc>
          <w:tcPr>
            <w:tcW w:w="467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177E2" w:rsidR="00EF78AA" w:rsidP="396CC22F" w:rsidRDefault="42330623" w14:paraId="1C61EE61" w14:textId="6E917EB3">
            <w:pPr>
              <w:spacing w:line="240" w:lineRule="auto"/>
              <w:jc w:val="left"/>
            </w:pPr>
            <w:r w:rsidRPr="396CC22F" w:rsidR="42330623">
              <w:rPr>
                <w:rFonts w:ascii="Noto Sans Symbols" w:hAnsi="Noto Sans Symbols" w:eastAsia="Noto Sans Symbols" w:cs="Noto Sans Symbols"/>
                <w:b w:val="1"/>
                <w:bCs w:val="1"/>
              </w:rPr>
              <w:t>x</w:t>
            </w:r>
            <w:r w:rsidR="16B292ED">
              <w:rPr/>
              <w:t xml:space="preserve"> Presentation: organized information on a specific topic</w:t>
            </w:r>
          </w:p>
          <w:p w:rsidRPr="004177E2" w:rsidR="00EF78AA" w:rsidP="0091761F" w:rsidRDefault="00EF78AA" w14:paraId="7402B33C" w14:textId="77777777">
            <w:pPr>
              <w:spacing w:line="240" w:lineRule="auto"/>
              <w:jc w:val="left"/>
            </w:pPr>
            <w:r w:rsidRPr="396CC22F" w:rsidR="00EF78AA">
              <w:rPr>
                <w:rFonts w:ascii="Noto Sans Symbols" w:hAnsi="Noto Sans Symbols" w:eastAsia="Noto Sans Symbols" w:cs="Noto Sans Symbols"/>
              </w:rPr>
              <w:t>□</w:t>
            </w:r>
            <w:r w:rsidR="00EF78AA">
              <w:rPr/>
              <w:t xml:space="preserve"> Demonstration of how a task can be performed</w:t>
            </w:r>
          </w:p>
          <w:p w:rsidRPr="004177E2" w:rsidR="00EF78AA" w:rsidP="0091761F" w:rsidRDefault="00EF78AA" w14:paraId="26A30740" w14:textId="77777777">
            <w:pPr>
              <w:spacing w:line="240" w:lineRule="auto"/>
              <w:jc w:val="left"/>
            </w:pPr>
            <w:r w:rsidRPr="396CC22F" w:rsidR="00EF78AA">
              <w:rPr>
                <w:rFonts w:ascii="Noto Sans Symbols" w:hAnsi="Noto Sans Symbols" w:eastAsia="Noto Sans Symbols" w:cs="Noto Sans Symbols"/>
              </w:rPr>
              <w:t>□</w:t>
            </w:r>
            <w:r w:rsidR="00EF78AA">
              <w:rPr/>
              <w:t xml:space="preserve"> Worked examples with comment and explicit reference to the theory</w:t>
            </w:r>
          </w:p>
          <w:p w:rsidRPr="004177E2" w:rsidR="00EF78AA" w:rsidP="396CC22F" w:rsidRDefault="0DA3FE48" w14:paraId="5759DEDE" w14:textId="0E5098A7">
            <w:pPr>
              <w:spacing w:line="240" w:lineRule="auto"/>
              <w:jc w:val="left"/>
            </w:pPr>
            <w:r w:rsidRPr="396CC22F" w:rsidR="0DA3FE48">
              <w:rPr>
                <w:rFonts w:ascii="Noto Sans Symbols" w:hAnsi="Noto Sans Symbols" w:eastAsia="Noto Sans Symbols" w:cs="Noto Sans Symbols"/>
                <w:b w:val="1"/>
                <w:bCs w:val="1"/>
              </w:rPr>
              <w:t>x</w:t>
            </w:r>
            <w:r w:rsidR="16B292ED">
              <w:rPr/>
              <w:t xml:space="preserve"> Case studies real, significant cases related to the topic</w:t>
            </w:r>
          </w:p>
          <w:p w:rsidRPr="004177E2" w:rsidR="00EF78AA" w:rsidP="0091761F" w:rsidRDefault="00EF78AA" w14:paraId="2DC7C277" w14:textId="77777777">
            <w:pPr>
              <w:spacing w:line="240" w:lineRule="auto"/>
              <w:jc w:val="left"/>
            </w:pPr>
            <w:r w:rsidRPr="396CC22F" w:rsidR="00EF78AA">
              <w:rPr>
                <w:rFonts w:ascii="Noto Sans Symbols" w:hAnsi="Noto Sans Symbols" w:eastAsia="Noto Sans Symbols" w:cs="Noto Sans Symbols"/>
              </w:rPr>
              <w:t>□</w:t>
            </w:r>
            <w:r w:rsidR="00EF78AA">
              <w:rPr/>
              <w:t xml:space="preserve"> other</w:t>
            </w:r>
          </w:p>
          <w:p w:rsidRPr="004177E2" w:rsidR="00EF78AA" w:rsidP="0091761F" w:rsidRDefault="00EF78AA" w14:paraId="637C2492" w14:textId="77777777">
            <w:pPr>
              <w:spacing w:line="240" w:lineRule="auto"/>
              <w:jc w:val="left"/>
            </w:pPr>
            <w:r w:rsidR="00EF78AA">
              <w:rPr/>
              <w:t>+ with survey and feedback</w:t>
            </w:r>
          </w:p>
        </w:tc>
        <w:tc>
          <w:tcPr>
            <w:tcW w:w="289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EF78AA" w:rsidP="02EC3E8C" w:rsidRDefault="4A35DFCC" w14:paraId="0E596ADD" w14:textId="721A0EEC">
            <w:pPr>
              <w:spacing w:line="240" w:lineRule="auto"/>
              <w:jc w:val="left"/>
              <w:rPr>
                <w:rFonts w:ascii="Noto Sans Symbols" w:hAnsi="Noto Sans Symbols" w:eastAsia="Noto Sans Symbols" w:cs="Noto Sans Symbols"/>
              </w:rPr>
            </w:pPr>
            <w:r w:rsidRPr="396CC22F" w:rsidR="4A35DFCC">
              <w:rPr>
                <w:rFonts w:ascii="Noto Sans Symbols" w:hAnsi="Noto Sans Symbols" w:eastAsia="Noto Sans Symbols" w:cs="Noto Sans Symbols"/>
              </w:rPr>
              <w:t>1,2,3,4</w:t>
            </w:r>
          </w:p>
          <w:p w:rsidR="00EF78AA" w:rsidP="02EC3E8C" w:rsidRDefault="00EF78AA" w14:paraId="7A22E78A" w14:textId="2AFF86C8">
            <w:pPr>
              <w:spacing w:line="240" w:lineRule="auto"/>
              <w:jc w:val="left"/>
              <w:rPr>
                <w:rFonts w:ascii="Noto Sans Symbols" w:hAnsi="Noto Sans Symbols" w:eastAsia="Noto Sans Symbols" w:cs="Noto Sans Symbols"/>
              </w:rPr>
            </w:pPr>
          </w:p>
          <w:p w:rsidR="00EF78AA" w:rsidP="02EC3E8C" w:rsidRDefault="00EF78AA" w14:paraId="01125688" w14:textId="72830FFF">
            <w:pPr>
              <w:spacing w:line="240" w:lineRule="auto"/>
              <w:jc w:val="left"/>
              <w:rPr>
                <w:rFonts w:ascii="Noto Sans Symbols" w:hAnsi="Noto Sans Symbols" w:eastAsia="Noto Sans Symbols" w:cs="Noto Sans Symbols"/>
              </w:rPr>
            </w:pPr>
          </w:p>
          <w:p w:rsidR="00EF78AA" w:rsidP="02EC3E8C" w:rsidRDefault="00EF78AA" w14:paraId="39D385C2" w14:textId="6DD1222F">
            <w:pPr>
              <w:spacing w:line="240" w:lineRule="auto"/>
              <w:jc w:val="left"/>
              <w:rPr>
                <w:rFonts w:ascii="Noto Sans Symbols" w:hAnsi="Noto Sans Symbols" w:eastAsia="Noto Sans Symbols" w:cs="Noto Sans Symbols"/>
              </w:rPr>
            </w:pPr>
          </w:p>
          <w:p w:rsidR="00EF78AA" w:rsidP="02EC3E8C" w:rsidRDefault="00EF78AA" w14:paraId="42E36E28" w14:textId="7FAFE269">
            <w:pPr>
              <w:spacing w:line="240" w:lineRule="auto"/>
              <w:jc w:val="left"/>
              <w:rPr>
                <w:rFonts w:ascii="Noto Sans Symbols" w:hAnsi="Noto Sans Symbols" w:eastAsia="Noto Sans Symbols" w:cs="Noto Sans Symbols"/>
              </w:rPr>
            </w:pPr>
          </w:p>
          <w:p w:rsidR="00EF78AA" w:rsidP="02EC3E8C" w:rsidRDefault="00EF78AA" w14:paraId="0B04DCFD" w14:textId="220100B2">
            <w:pPr>
              <w:spacing w:line="240" w:lineRule="auto"/>
              <w:jc w:val="left"/>
              <w:rPr>
                <w:rFonts w:ascii="Noto Sans Symbols" w:hAnsi="Noto Sans Symbols" w:eastAsia="Noto Sans Symbols" w:cs="Noto Sans Symbols"/>
              </w:rPr>
            </w:pPr>
          </w:p>
          <w:p w:rsidR="00EF78AA" w:rsidP="02EC3E8C" w:rsidRDefault="00EF78AA" w14:paraId="6E0BDE1F" w14:textId="2384C865">
            <w:pPr>
              <w:spacing w:line="240" w:lineRule="auto"/>
              <w:jc w:val="left"/>
              <w:rPr>
                <w:rFonts w:ascii="Noto Sans Symbols" w:hAnsi="Noto Sans Symbols" w:eastAsia="Noto Sans Symbols" w:cs="Noto Sans Symbols"/>
              </w:rPr>
            </w:pPr>
          </w:p>
          <w:p w:rsidR="00EF78AA" w:rsidP="0091761F" w:rsidRDefault="4A35DFCC" w14:paraId="1BB0EEC1" w14:textId="2588B9D7">
            <w:pPr>
              <w:spacing w:line="240" w:lineRule="auto"/>
              <w:jc w:val="left"/>
              <w:rPr>
                <w:rFonts w:ascii="Noto Sans Symbols" w:hAnsi="Noto Sans Symbols" w:eastAsia="Noto Sans Symbols" w:cs="Noto Sans Symbols"/>
              </w:rPr>
            </w:pPr>
            <w:r w:rsidRPr="396CC22F" w:rsidR="4A35DFCC">
              <w:rPr>
                <w:rFonts w:ascii="Noto Sans Symbols" w:hAnsi="Noto Sans Symbols" w:eastAsia="Noto Sans Symbols" w:cs="Noto Sans Symbols"/>
              </w:rPr>
              <w:t>4</w:t>
            </w:r>
          </w:p>
        </w:tc>
      </w:tr>
      <w:tr w:rsidR="00724D22" w:rsidTr="396CC22F" w14:paraId="0143ECE1" w14:textId="4F8930F6">
        <w:trPr>
          <w:trHeight w:val="300"/>
        </w:trPr>
        <w:tc>
          <w:tcPr>
            <w:tcW w:w="28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177E2" w:rsidR="00EF78AA" w:rsidP="0091761F" w:rsidRDefault="00EF78AA" w14:paraId="42904491" w14:textId="77777777">
            <w:pPr>
              <w:spacing w:line="240" w:lineRule="auto"/>
              <w:jc w:val="left"/>
            </w:pPr>
            <w:r w:rsidRPr="396CC22F" w:rsidR="00EF78AA">
              <w:rPr>
                <w:b w:val="1"/>
                <w:bCs w:val="1"/>
              </w:rPr>
              <w:t>Application methods</w:t>
            </w:r>
            <w:r w:rsidR="00EF78AA">
              <w:rPr/>
              <w:t xml:space="preserve"> – which emphasize the active processes that learners use to perform procedural and principle-based tasks and build new knowledge</w:t>
            </w:r>
          </w:p>
        </w:tc>
        <w:tc>
          <w:tcPr>
            <w:tcW w:w="467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177E2" w:rsidR="00EF78AA" w:rsidP="396CC22F" w:rsidRDefault="3978EE4D" w14:paraId="33A34CC9" w14:textId="5CC3E798">
            <w:pPr>
              <w:spacing w:line="240" w:lineRule="auto"/>
              <w:jc w:val="left"/>
            </w:pPr>
            <w:r w:rsidRPr="396CC22F" w:rsidR="3978EE4D">
              <w:rPr>
                <w:rFonts w:ascii="Noto Sans Symbols" w:hAnsi="Noto Sans Symbols" w:eastAsia="Noto Sans Symbols" w:cs="Noto Sans Symbols"/>
                <w:b w:val="1"/>
                <w:bCs w:val="1"/>
              </w:rPr>
              <w:t>x</w:t>
            </w:r>
            <w:r w:rsidR="1BE14271">
              <w:rPr/>
              <w:t xml:space="preserve"> Demonstration and practice of a gesture or procedure </w:t>
            </w:r>
          </w:p>
          <w:p w:rsidRPr="004177E2" w:rsidR="00EF78AA" w:rsidP="0091761F" w:rsidRDefault="00EF78AA" w14:paraId="1AC59A42" w14:textId="77777777">
            <w:pPr>
              <w:spacing w:line="240" w:lineRule="auto"/>
              <w:jc w:val="left"/>
            </w:pPr>
            <w:r w:rsidRPr="396CC22F" w:rsidR="00EF78AA">
              <w:rPr>
                <w:rFonts w:ascii="Noto Sans Symbols" w:hAnsi="Noto Sans Symbols" w:eastAsia="Noto Sans Symbols" w:cs="Noto Sans Symbols"/>
              </w:rPr>
              <w:t>□</w:t>
            </w:r>
            <w:r w:rsidR="00EF78AA">
              <w:rPr/>
              <w:t xml:space="preserve"> Analysis and diagnosis of a “virtual” case study (described in writing, </w:t>
            </w:r>
            <w:r w:rsidR="00EF78AA">
              <w:rPr/>
              <w:t>audio</w:t>
            </w:r>
            <w:r w:rsidR="00EF78AA">
              <w:rPr/>
              <w:t xml:space="preserve"> or video recording) </w:t>
            </w:r>
          </w:p>
          <w:p w:rsidRPr="004177E2" w:rsidR="00EF78AA" w:rsidP="0091761F" w:rsidRDefault="00EF78AA" w14:paraId="29BB8449" w14:textId="77777777">
            <w:pPr>
              <w:spacing w:line="240" w:lineRule="auto"/>
              <w:jc w:val="left"/>
            </w:pPr>
            <w:r w:rsidRPr="396CC22F" w:rsidR="00EF78AA">
              <w:rPr>
                <w:rFonts w:ascii="Noto Sans Symbols" w:hAnsi="Noto Sans Symbols" w:eastAsia="Noto Sans Symbols" w:cs="Noto Sans Symbols"/>
              </w:rPr>
              <w:t>□</w:t>
            </w:r>
            <w:r w:rsidR="00EF78AA">
              <w:rPr/>
              <w:t xml:space="preserve"> Guided search for resources and production of a summary </w:t>
            </w:r>
          </w:p>
          <w:p w:rsidRPr="004177E2" w:rsidR="00EF78AA" w:rsidP="0091761F" w:rsidRDefault="00EF78AA" w14:paraId="19CEA1BD" w14:textId="77777777">
            <w:pPr>
              <w:spacing w:line="240" w:lineRule="auto"/>
              <w:jc w:val="left"/>
            </w:pPr>
            <w:r w:rsidRPr="396CC22F" w:rsidR="00EF78AA">
              <w:rPr>
                <w:rFonts w:ascii="Noto Sans Symbols" w:hAnsi="Noto Sans Symbols" w:eastAsia="Noto Sans Symbols" w:cs="Noto Sans Symbols"/>
              </w:rPr>
              <w:t>□</w:t>
            </w:r>
            <w:r w:rsidR="00EF78AA">
              <w:rPr/>
              <w:t xml:space="preserve"> Role-playing or simulation </w:t>
            </w:r>
          </w:p>
          <w:p w:rsidRPr="004177E2" w:rsidR="00EF78AA" w:rsidP="0091761F" w:rsidRDefault="00EF78AA" w14:paraId="271F927F" w14:textId="77777777">
            <w:pPr>
              <w:spacing w:line="240" w:lineRule="auto"/>
              <w:jc w:val="left"/>
            </w:pPr>
            <w:r w:rsidRPr="396CC22F" w:rsidR="00EF78AA">
              <w:rPr>
                <w:rFonts w:ascii="Noto Sans Symbols" w:hAnsi="Noto Sans Symbols" w:eastAsia="Noto Sans Symbols" w:cs="Noto Sans Symbols"/>
              </w:rPr>
              <w:t>□</w:t>
            </w:r>
            <w:r w:rsidR="00EF78AA">
              <w:rPr/>
              <w:t xml:space="preserve"> Project: apply the principles and concepts learned in your own environment</w:t>
            </w:r>
          </w:p>
        </w:tc>
        <w:tc>
          <w:tcPr>
            <w:tcW w:w="289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EF78AA" w:rsidP="0091761F" w:rsidRDefault="77787904" w14:paraId="5D283CB6" w14:textId="56EEF7BD">
            <w:pPr>
              <w:spacing w:line="240" w:lineRule="auto"/>
              <w:jc w:val="left"/>
              <w:rPr>
                <w:rFonts w:ascii="Noto Sans Symbols" w:hAnsi="Noto Sans Symbols" w:eastAsia="Noto Sans Symbols" w:cs="Noto Sans Symbols"/>
              </w:rPr>
            </w:pPr>
            <w:r w:rsidRPr="396CC22F" w:rsidR="77787904">
              <w:rPr>
                <w:rFonts w:ascii="Noto Sans Symbols" w:hAnsi="Noto Sans Symbols" w:eastAsia="Noto Sans Symbols" w:cs="Noto Sans Symbols"/>
              </w:rPr>
              <w:t>3,5</w:t>
            </w:r>
          </w:p>
        </w:tc>
      </w:tr>
      <w:tr w:rsidR="00724D22" w:rsidTr="396CC22F" w14:paraId="4C78A495" w14:textId="05D451D5">
        <w:trPr>
          <w:trHeight w:val="1410"/>
        </w:trPr>
        <w:tc>
          <w:tcPr>
            <w:tcW w:w="282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177E2" w:rsidR="00EF78AA" w:rsidP="0091761F" w:rsidRDefault="00EF78AA" w14:paraId="25E325F1" w14:textId="77777777">
            <w:pPr>
              <w:spacing w:line="240" w:lineRule="auto"/>
              <w:jc w:val="left"/>
            </w:pPr>
            <w:r w:rsidRPr="396CC22F" w:rsidR="00EF78AA">
              <w:rPr>
                <w:b w:val="1"/>
                <w:bCs w:val="1"/>
              </w:rPr>
              <w:t xml:space="preserve">Collaborative methods </w:t>
            </w:r>
            <w:r w:rsidR="00EF78AA">
              <w:rPr/>
              <w:t>– which emphasize the social dimension of learning and engage learners in sharing knowledge and performing tasks in a collaborative way. </w:t>
            </w:r>
          </w:p>
        </w:tc>
        <w:tc>
          <w:tcPr>
            <w:tcW w:w="467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177E2" w:rsidR="00EF78AA" w:rsidP="396CC22F" w:rsidRDefault="35A1DF9B" w14:paraId="16335CDB" w14:textId="3D9E94B2">
            <w:pPr>
              <w:spacing w:line="240" w:lineRule="auto"/>
              <w:jc w:val="left"/>
            </w:pPr>
            <w:r w:rsidRPr="396CC22F" w:rsidR="35A1DF9B">
              <w:rPr>
                <w:rFonts w:ascii="Noto Sans Symbols" w:hAnsi="Noto Sans Symbols" w:eastAsia="Noto Sans Symbols" w:cs="Noto Sans Symbols"/>
                <w:b w:val="1"/>
                <w:bCs w:val="1"/>
              </w:rPr>
              <w:t>x</w:t>
            </w:r>
            <w:r w:rsidR="16B292ED">
              <w:rPr/>
              <w:t xml:space="preserve"> Guided online discussions (chat, forum, </w:t>
            </w:r>
            <w:r w:rsidR="16B292ED">
              <w:rPr/>
              <w:t>video</w:t>
            </w:r>
            <w:r w:rsidR="16B292ED">
              <w:rPr/>
              <w:t xml:space="preserve"> or audio conference): debate, exchanges </w:t>
            </w:r>
          </w:p>
          <w:p w:rsidRPr="004177E2" w:rsidR="00EF78AA" w:rsidP="0091761F" w:rsidRDefault="00EF78AA" w14:paraId="4B7DF56B" w14:textId="77777777">
            <w:pPr>
              <w:spacing w:line="240" w:lineRule="auto"/>
              <w:jc w:val="left"/>
            </w:pPr>
            <w:r w:rsidRPr="396CC22F" w:rsidR="00EF78AA">
              <w:rPr>
                <w:rFonts w:ascii="Noto Sans Symbols" w:hAnsi="Noto Sans Symbols" w:eastAsia="Noto Sans Symbols" w:cs="Noto Sans Symbols"/>
              </w:rPr>
              <w:t>□</w:t>
            </w:r>
            <w:r w:rsidR="00EF78AA">
              <w:rPr/>
              <w:t xml:space="preserve"> Collaborative work: application methods involving group collaboration (longer, more complex tasks) </w:t>
            </w:r>
          </w:p>
          <w:p w:rsidRPr="004177E2" w:rsidR="00EF78AA" w:rsidP="0091761F" w:rsidRDefault="00EF78AA" w14:paraId="3A3CE060" w14:textId="77777777">
            <w:pPr>
              <w:spacing w:line="240" w:lineRule="auto"/>
              <w:jc w:val="left"/>
            </w:pPr>
            <w:r w:rsidRPr="396CC22F" w:rsidR="00EF78AA">
              <w:rPr>
                <w:rFonts w:ascii="Noto Sans Symbols" w:hAnsi="Noto Sans Symbols" w:eastAsia="Noto Sans Symbols" w:cs="Noto Sans Symbols"/>
              </w:rPr>
              <w:t>□</w:t>
            </w:r>
            <w:r w:rsidR="00EF78AA">
              <w:rPr/>
              <w:t xml:space="preserve"> Tutoring or even peer assessment: pairing up, for example, to assess each other's work/production.</w:t>
            </w:r>
          </w:p>
        </w:tc>
        <w:tc>
          <w:tcPr>
            <w:tcW w:w="289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EF78AA" w:rsidP="0091761F" w:rsidRDefault="727D12BA" w14:paraId="3D5416DF" w14:textId="74E2D86D">
            <w:pPr>
              <w:spacing w:line="240" w:lineRule="auto"/>
              <w:jc w:val="left"/>
              <w:rPr>
                <w:rFonts w:ascii="Noto Sans Symbols" w:hAnsi="Noto Sans Symbols" w:eastAsia="Noto Sans Symbols" w:cs="Noto Sans Symbols"/>
              </w:rPr>
            </w:pPr>
            <w:r w:rsidRPr="396CC22F" w:rsidR="727D12BA">
              <w:rPr>
                <w:rFonts w:ascii="Noto Sans Symbols" w:hAnsi="Noto Sans Symbols" w:eastAsia="Noto Sans Symbols" w:cs="Noto Sans Symbols"/>
              </w:rPr>
              <w:t>2,3</w:t>
            </w:r>
          </w:p>
        </w:tc>
      </w:tr>
    </w:tbl>
    <w:p w:rsidR="00D8651E" w:rsidP="00081650" w:rsidRDefault="00D8651E" w14:paraId="6346195D" w14:textId="77777777">
      <w:pPr>
        <w:jc w:val="center"/>
        <w:rPr>
          <w:b/>
          <w:color w:val="135B64"/>
          <w:sz w:val="44"/>
          <w:szCs w:val="44"/>
        </w:rPr>
      </w:pPr>
    </w:p>
    <w:p w:rsidR="00D8651E" w:rsidP="00081650" w:rsidRDefault="00D8651E" w14:paraId="4A1CF04D" w14:textId="77777777">
      <w:pPr>
        <w:jc w:val="center"/>
        <w:rPr>
          <w:b/>
          <w:color w:val="135B64"/>
          <w:sz w:val="44"/>
          <w:szCs w:val="44"/>
        </w:rPr>
      </w:pPr>
    </w:p>
    <w:p w:rsidRPr="008F0328" w:rsidR="00E47346" w:rsidP="00081650" w:rsidRDefault="00E47346" w14:paraId="25B54B6B" w14:textId="1347F209">
      <w:pPr>
        <w:jc w:val="center"/>
        <w:rPr>
          <w:b/>
          <w:color w:val="135B64"/>
          <w:sz w:val="36"/>
          <w:szCs w:val="36"/>
        </w:rPr>
      </w:pPr>
      <w:r w:rsidRPr="00E47346">
        <w:rPr>
          <w:b/>
          <w:color w:val="135B64"/>
          <w:sz w:val="44"/>
          <w:szCs w:val="44"/>
        </w:rPr>
        <w:t xml:space="preserve">SECTION 2: </w:t>
      </w:r>
      <w:r w:rsidRPr="00A16FA5">
        <w:rPr>
          <w:b/>
          <w:color w:val="135B64"/>
          <w:sz w:val="36"/>
          <w:szCs w:val="36"/>
        </w:rPr>
        <w:t>Info on</w:t>
      </w:r>
      <w:r w:rsidRPr="00E47346">
        <w:rPr>
          <w:b/>
          <w:color w:val="135B64"/>
          <w:sz w:val="44"/>
          <w:szCs w:val="44"/>
        </w:rPr>
        <w:t xml:space="preserve"> </w:t>
      </w:r>
      <w:r w:rsidRPr="008F0328">
        <w:rPr>
          <w:b/>
          <w:color w:val="135B64"/>
          <w:sz w:val="36"/>
          <w:szCs w:val="36"/>
        </w:rPr>
        <w:t xml:space="preserve">the module for </w:t>
      </w:r>
      <w:r w:rsidRPr="008F0328" w:rsidR="0008088D">
        <w:rPr>
          <w:b/>
          <w:color w:val="135B64"/>
          <w:sz w:val="36"/>
          <w:szCs w:val="36"/>
        </w:rPr>
        <w:t>trainers</w:t>
      </w:r>
    </w:p>
    <w:p w:rsidRPr="008F0328" w:rsidR="008F0328" w:rsidP="008F0328" w:rsidRDefault="008F0328" w14:paraId="2A21F2AD" w14:textId="77777777">
      <w:pPr>
        <w:spacing w:line="240" w:lineRule="auto"/>
        <w:jc w:val="left"/>
        <w:rPr>
          <w:b/>
          <w:color w:val="135B64"/>
          <w:sz w:val="36"/>
          <w:szCs w:val="36"/>
        </w:rPr>
      </w:pPr>
    </w:p>
    <w:p w:rsidRPr="00E84A54" w:rsidR="008F0328" w:rsidP="008F0328" w:rsidRDefault="008F0328" w14:paraId="738E44E2" w14:textId="2D9C318E">
      <w:pPr>
        <w:rPr>
          <w:b/>
          <w:color w:val="135B64"/>
          <w:sz w:val="32"/>
          <w:szCs w:val="32"/>
        </w:rPr>
      </w:pPr>
      <w:r w:rsidRPr="00E84A54">
        <w:rPr>
          <w:b/>
          <w:color w:val="135B64"/>
          <w:sz w:val="32"/>
          <w:szCs w:val="32"/>
        </w:rPr>
        <w:t xml:space="preserve">2.1 THE DURATION OF THE PLANNED ACTIVITY, ITS VARIOUS STAGES AND TIMING </w:t>
      </w:r>
    </w:p>
    <w:p w:rsidRPr="007F75AF" w:rsidR="00E84A54" w:rsidP="3F57C67E" w:rsidRDefault="007A4922" w14:paraId="3B18019C" w14:textId="459FA8FC">
      <w:pPr>
        <w:pBdr>
          <w:top w:val="single" w:color="E8F0EC" w:sz="36" w:space="1"/>
          <w:left w:val="single" w:color="E8F0EC" w:sz="36" w:space="4"/>
          <w:bottom w:val="single" w:color="E8F0EC" w:sz="36" w:space="1"/>
          <w:right w:val="single" w:color="E8F0EC" w:sz="36" w:space="4"/>
          <w:between w:val="nil"/>
        </w:pBdr>
        <w:shd w:val="clear" w:color="auto" w:fill="E8F0EC"/>
        <w:spacing w:before="120"/>
        <w:rPr>
          <w:b/>
          <w:bCs/>
          <w:color w:val="135B64"/>
        </w:rPr>
      </w:pPr>
      <w:r w:rsidRPr="3F57C67E">
        <w:rPr>
          <w:b/>
          <w:bCs/>
          <w:color w:val="135B64"/>
        </w:rPr>
        <w:t xml:space="preserve">Describe </w:t>
      </w:r>
      <w:r w:rsidRPr="3F57C67E" w:rsidR="003F49F7">
        <w:rPr>
          <w:b/>
          <w:bCs/>
          <w:color w:val="135B64"/>
        </w:rPr>
        <w:t>the </w:t>
      </w:r>
      <w:r w:rsidRPr="3F57C67E">
        <w:rPr>
          <w:b/>
          <w:bCs/>
          <w:color w:val="135B64"/>
        </w:rPr>
        <w:t>duration, stages</w:t>
      </w:r>
      <w:r w:rsidRPr="3F57C67E" w:rsidR="003F49F7">
        <w:rPr>
          <w:b/>
          <w:bCs/>
          <w:color w:val="135B64"/>
        </w:rPr>
        <w:t>,</w:t>
      </w:r>
      <w:r w:rsidRPr="3F57C67E">
        <w:rPr>
          <w:b/>
          <w:bCs/>
          <w:color w:val="135B64"/>
        </w:rPr>
        <w:t xml:space="preserve"> and timing of the </w:t>
      </w:r>
      <w:r w:rsidRPr="3F57C67E" w:rsidR="00B1327F">
        <w:rPr>
          <w:b/>
          <w:bCs/>
          <w:color w:val="135B64"/>
        </w:rPr>
        <w:t>activit</w:t>
      </w:r>
      <w:r w:rsidRPr="3F57C67E" w:rsidR="003F49F7">
        <w:rPr>
          <w:b/>
          <w:bCs/>
          <w:color w:val="135B64"/>
        </w:rPr>
        <w:t>ies</w:t>
      </w:r>
      <w:r w:rsidRPr="3F57C67E" w:rsidR="00B1327F">
        <w:rPr>
          <w:b/>
          <w:bCs/>
          <w:color w:val="135B64"/>
        </w:rPr>
        <w:t xml:space="preserve"> in </w:t>
      </w:r>
      <w:r w:rsidRPr="3F57C67E" w:rsidR="00066487">
        <w:rPr>
          <w:b/>
          <w:bCs/>
          <w:color w:val="135B64"/>
        </w:rPr>
        <w:t xml:space="preserve">each unit </w:t>
      </w:r>
    </w:p>
    <w:p w:rsidR="007A4922" w:rsidP="007A4922" w:rsidRDefault="007A4922" w14:paraId="739E6D62" w14:textId="0EF4F925">
      <w:pPr>
        <w:keepNext/>
        <w:widowControl w:val="0"/>
        <w:pBdr>
          <w:top w:val="nil"/>
          <w:left w:val="nil"/>
          <w:bottom w:val="nil"/>
          <w:right w:val="nil"/>
          <w:between w:val="nil"/>
        </w:pBdr>
        <w:spacing w:before="320" w:after="120" w:line="240" w:lineRule="auto"/>
        <w:jc w:val="left"/>
        <w:rPr>
          <w:b/>
          <w:color w:val="000000"/>
          <w:sz w:val="24"/>
          <w:szCs w:val="24"/>
        </w:rPr>
      </w:pPr>
      <w:r>
        <w:rPr>
          <w:b/>
          <w:color w:val="000000"/>
          <w:sz w:val="24"/>
          <w:szCs w:val="24"/>
        </w:rPr>
        <w:t>INSTRUCTIONS</w:t>
      </w:r>
    </w:p>
    <w:p w:rsidR="007A4922" w:rsidP="3F57C67E" w:rsidRDefault="007A4922" w14:paraId="1FD74BF4" w14:textId="61F3429F">
      <w:pPr>
        <w:pBdr>
          <w:top w:val="single" w:color="E8F0EC" w:sz="36" w:space="1"/>
          <w:left w:val="single" w:color="E8F0EC" w:sz="36" w:space="4"/>
          <w:bottom w:val="single" w:color="E8F0EC" w:sz="36" w:space="1"/>
          <w:right w:val="single" w:color="E8F0EC" w:sz="36" w:space="4"/>
          <w:between w:val="nil"/>
        </w:pBdr>
        <w:shd w:val="clear" w:color="auto" w:fill="E8F0EC"/>
        <w:spacing w:before="120"/>
        <w:rPr>
          <w:b/>
          <w:bCs/>
          <w:color w:val="135B64"/>
        </w:rPr>
      </w:pPr>
      <w:r w:rsidRPr="3F57C67E">
        <w:rPr>
          <w:b/>
          <w:bCs/>
          <w:color w:val="135B64"/>
        </w:rPr>
        <w:t>Describe the instructions you're going to give trainees for carrying out the activity. Ideally, write down these instructions</w:t>
      </w:r>
    </w:p>
    <w:p w:rsidR="00244BC0" w:rsidP="02EC3E8C" w:rsidRDefault="00244BC0" w14:paraId="7E6223F1" w14:textId="6E58D721">
      <w:pPr>
        <w:pBdr>
          <w:top w:val="single" w:color="000000" w:sz="4" w:space="1"/>
          <w:left w:val="single" w:color="000000" w:sz="4" w:space="4"/>
          <w:bottom w:val="single" w:color="000000" w:sz="4" w:space="1"/>
          <w:right w:val="single" w:color="000000" w:sz="4" w:space="4"/>
        </w:pBdr>
        <w:spacing w:line="240" w:lineRule="auto"/>
        <w:jc w:val="left"/>
      </w:pPr>
      <w:r>
        <w:t xml:space="preserve">Unit 1. </w:t>
      </w:r>
      <w:r w:rsidR="6D988AF3">
        <w:t>Task list for self-paced learning</w:t>
      </w:r>
    </w:p>
    <w:p w:rsidR="44CAC968" w:rsidP="02EC3E8C" w:rsidRDefault="44CAC968" w14:paraId="19E56476" w14:textId="1D7569C0">
      <w:pPr>
        <w:pBdr>
          <w:top w:val="single" w:color="000000" w:sz="4" w:space="1"/>
          <w:left w:val="single" w:color="000000" w:sz="4" w:space="4"/>
          <w:bottom w:val="single" w:color="000000" w:sz="4" w:space="1"/>
          <w:right w:val="single" w:color="000000" w:sz="4" w:space="4"/>
        </w:pBdr>
        <w:spacing w:line="240" w:lineRule="auto"/>
        <w:jc w:val="left"/>
      </w:pPr>
      <w:r>
        <w:t xml:space="preserve">- </w:t>
      </w:r>
      <w:r w:rsidR="6D988AF3">
        <w:t>Read the training</w:t>
      </w:r>
      <w:r w:rsidR="43967006">
        <w:t xml:space="preserve"> </w:t>
      </w:r>
      <w:r w:rsidR="6D988AF3">
        <w:t xml:space="preserve">manual and watch the video </w:t>
      </w:r>
      <w:r w:rsidR="76391F35">
        <w:t>and note down why it is important to use digital tools for data collection and sharing.</w:t>
      </w:r>
    </w:p>
    <w:p w:rsidR="624B9CEF" w:rsidP="02EC3E8C" w:rsidRDefault="624B9CEF" w14:paraId="630C4F5D" w14:textId="332ACB86">
      <w:pPr>
        <w:pBdr>
          <w:top w:val="single" w:color="000000" w:sz="4" w:space="1"/>
          <w:left w:val="single" w:color="000000" w:sz="4" w:space="4"/>
          <w:bottom w:val="single" w:color="000000" w:sz="4" w:space="1"/>
          <w:right w:val="single" w:color="000000" w:sz="4" w:space="4"/>
        </w:pBdr>
        <w:spacing w:line="240" w:lineRule="auto"/>
        <w:jc w:val="left"/>
      </w:pPr>
      <w:r>
        <w:t xml:space="preserve">- </w:t>
      </w:r>
      <w:r w:rsidR="6D988AF3">
        <w:t>Familiarize yourself with the platforms presented (e.g., SeedLinked, ClimMob, iNaturalist) – write down for yourself what advantages each one offers for organic seeds and cultivar testing.</w:t>
      </w:r>
    </w:p>
    <w:p w:rsidR="4E0759BC" w:rsidP="02EC3E8C" w:rsidRDefault="4E0759BC" w14:paraId="7EDB4112" w14:textId="54A0A7E6">
      <w:pPr>
        <w:pBdr>
          <w:top w:val="single" w:color="000000" w:sz="4" w:space="1"/>
          <w:left w:val="single" w:color="000000" w:sz="4" w:space="4"/>
          <w:bottom w:val="single" w:color="000000" w:sz="4" w:space="1"/>
          <w:right w:val="single" w:color="000000" w:sz="4" w:space="4"/>
        </w:pBdr>
        <w:spacing w:line="240" w:lineRule="auto"/>
        <w:jc w:val="left"/>
      </w:pPr>
      <w:r>
        <w:t xml:space="preserve">- </w:t>
      </w:r>
      <w:r w:rsidR="6D988AF3">
        <w:t>Try out at least one tool: register, create a test entry or upload data, and see how the results are displayed.</w:t>
      </w:r>
    </w:p>
    <w:p w:rsidR="6BD69190" w:rsidP="02EC3E8C" w:rsidRDefault="6BD69190" w14:paraId="123385AB" w14:textId="670AB88A">
      <w:pPr>
        <w:pBdr>
          <w:top w:val="single" w:color="000000" w:sz="4" w:space="1"/>
          <w:left w:val="single" w:color="000000" w:sz="4" w:space="4"/>
          <w:bottom w:val="single" w:color="000000" w:sz="4" w:space="1"/>
          <w:right w:val="single" w:color="000000" w:sz="4" w:space="4"/>
        </w:pBdr>
        <w:spacing w:line="240" w:lineRule="auto"/>
        <w:jc w:val="left"/>
      </w:pPr>
      <w:r>
        <w:t xml:space="preserve">- </w:t>
      </w:r>
      <w:r w:rsidR="6D988AF3">
        <w:t>Make a brief comparison: which digital tool would be most suitable for your own work or case, and why.</w:t>
      </w:r>
    </w:p>
    <w:p w:rsidR="03EFC3EE" w:rsidP="02EC3E8C" w:rsidRDefault="03EFC3EE" w14:paraId="70D75270" w14:textId="72287F76">
      <w:pPr>
        <w:pBdr>
          <w:top w:val="single" w:color="000000" w:sz="4" w:space="1"/>
          <w:left w:val="single" w:color="000000" w:sz="4" w:space="4"/>
          <w:bottom w:val="single" w:color="000000" w:sz="4" w:space="1"/>
          <w:right w:val="single" w:color="000000" w:sz="4" w:space="4"/>
        </w:pBdr>
        <w:spacing w:line="240" w:lineRule="auto"/>
        <w:jc w:val="left"/>
      </w:pPr>
      <w:r>
        <w:t xml:space="preserve">- </w:t>
      </w:r>
      <w:r w:rsidR="6D988AF3">
        <w:t>Complete the quiz at the end of the module to check your understanding of the most important concepts and relationships.</w:t>
      </w:r>
    </w:p>
    <w:p w:rsidR="26AE6761" w:rsidP="02EC3E8C" w:rsidRDefault="26AE6761" w14:paraId="52E00D46" w14:textId="400C56FB">
      <w:pPr>
        <w:pBdr>
          <w:top w:val="single" w:color="000000" w:sz="4" w:space="1"/>
          <w:left w:val="single" w:color="000000" w:sz="4" w:space="4"/>
          <w:bottom w:val="single" w:color="000000" w:sz="4" w:space="1"/>
          <w:right w:val="single" w:color="000000" w:sz="4" w:space="4"/>
        </w:pBdr>
        <w:spacing w:line="240" w:lineRule="auto"/>
        <w:jc w:val="left"/>
      </w:pPr>
      <w:r>
        <w:t xml:space="preserve">- </w:t>
      </w:r>
      <w:r w:rsidR="6D988AF3">
        <w:t>Write a short reflection for the training leader: how could you apply what you have learned in practice, and what challenges do you anticipate?</w:t>
      </w:r>
    </w:p>
    <w:p w:rsidR="00244BC0" w:rsidP="00244BC0" w:rsidRDefault="00244BC0" w14:paraId="1377D0F2" w14:textId="77777777">
      <w:pPr>
        <w:pBdr>
          <w:top w:val="single" w:color="000000" w:sz="4" w:space="1"/>
          <w:left w:val="single" w:color="000000" w:sz="4" w:space="4"/>
          <w:bottom w:val="single" w:color="000000" w:sz="4" w:space="1"/>
          <w:right w:val="single" w:color="000000" w:sz="4" w:space="4"/>
        </w:pBdr>
        <w:spacing w:line="240" w:lineRule="auto"/>
        <w:jc w:val="left"/>
      </w:pPr>
    </w:p>
    <w:p w:rsidR="00244BC0" w:rsidP="00244BC0" w:rsidRDefault="00244BC0" w14:paraId="596EB362" w14:textId="4B6ECEA4">
      <w:pPr>
        <w:pBdr>
          <w:top w:val="single" w:color="000000" w:sz="4" w:space="1"/>
          <w:left w:val="single" w:color="000000" w:sz="4" w:space="4"/>
          <w:bottom w:val="single" w:color="000000" w:sz="4" w:space="1"/>
          <w:right w:val="single" w:color="000000" w:sz="4" w:space="4"/>
        </w:pBdr>
        <w:spacing w:line="240" w:lineRule="auto"/>
        <w:jc w:val="left"/>
      </w:pPr>
      <w:r>
        <w:t xml:space="preserve">Unit 2. </w:t>
      </w:r>
      <w:r w:rsidR="000E706B">
        <w:t>Watch the video, create a TM seedlinked account, download the app</w:t>
      </w:r>
    </w:p>
    <w:p w:rsidR="00244BC0" w:rsidP="00244BC0" w:rsidRDefault="00244BC0" w14:paraId="2D4063DD" w14:textId="77777777">
      <w:pPr>
        <w:pBdr>
          <w:top w:val="single" w:color="000000" w:sz="4" w:space="1"/>
          <w:left w:val="single" w:color="000000" w:sz="4" w:space="4"/>
          <w:bottom w:val="single" w:color="000000" w:sz="4" w:space="1"/>
          <w:right w:val="single" w:color="000000" w:sz="4" w:space="4"/>
        </w:pBdr>
        <w:spacing w:line="240" w:lineRule="auto"/>
        <w:jc w:val="left"/>
      </w:pPr>
    </w:p>
    <w:p w:rsidR="00244BC0" w:rsidP="00244BC0" w:rsidRDefault="00244BC0" w14:paraId="06E48EA5" w14:textId="6AAFC18A">
      <w:pPr>
        <w:pBdr>
          <w:top w:val="single" w:color="000000" w:sz="4" w:space="1"/>
          <w:left w:val="single" w:color="000000" w:sz="4" w:space="4"/>
          <w:bottom w:val="single" w:color="000000" w:sz="4" w:space="1"/>
          <w:right w:val="single" w:color="000000" w:sz="4" w:space="4"/>
        </w:pBdr>
        <w:spacing w:line="240" w:lineRule="auto"/>
        <w:jc w:val="left"/>
      </w:pPr>
      <w:r>
        <w:t xml:space="preserve">Unit 3. </w:t>
      </w:r>
      <w:r w:rsidR="000E706B">
        <w:t>Watch the video, get familiar with platform, create a first trial, do the practical exercise</w:t>
      </w:r>
    </w:p>
    <w:p w:rsidR="00244BC0" w:rsidP="00244BC0" w:rsidRDefault="00244BC0" w14:paraId="3B506F43" w14:textId="77777777">
      <w:pPr>
        <w:pBdr>
          <w:top w:val="single" w:color="000000" w:sz="4" w:space="1"/>
          <w:left w:val="single" w:color="000000" w:sz="4" w:space="4"/>
          <w:bottom w:val="single" w:color="000000" w:sz="4" w:space="1"/>
          <w:right w:val="single" w:color="000000" w:sz="4" w:space="4"/>
        </w:pBdr>
        <w:spacing w:line="240" w:lineRule="auto"/>
        <w:jc w:val="left"/>
      </w:pPr>
    </w:p>
    <w:p w:rsidR="00244BC0" w:rsidP="00244BC0" w:rsidRDefault="00244BC0" w14:paraId="0963BC98" w14:textId="5254434A">
      <w:pPr>
        <w:pBdr>
          <w:top w:val="single" w:color="000000" w:sz="4" w:space="1"/>
          <w:left w:val="single" w:color="000000" w:sz="4" w:space="4"/>
          <w:bottom w:val="single" w:color="000000" w:sz="4" w:space="1"/>
          <w:right w:val="single" w:color="000000" w:sz="4" w:space="4"/>
        </w:pBdr>
        <w:spacing w:line="240" w:lineRule="auto"/>
        <w:jc w:val="left"/>
      </w:pPr>
      <w:r>
        <w:t xml:space="preserve">Unit 4. </w:t>
      </w:r>
      <w:r w:rsidR="000E706B">
        <w:t>Watch video, get inspired, think about how you can apply in your program and what you will need to adapt</w:t>
      </w:r>
    </w:p>
    <w:p w:rsidR="02EC3E8C" w:rsidP="02EC3E8C" w:rsidRDefault="02EC3E8C" w14:paraId="493C9CF9" w14:textId="6C0548CE">
      <w:pPr>
        <w:pBdr>
          <w:top w:val="single" w:color="000000" w:sz="4" w:space="1"/>
          <w:left w:val="single" w:color="000000" w:sz="4" w:space="4"/>
          <w:bottom w:val="single" w:color="000000" w:sz="4" w:space="1"/>
          <w:right w:val="single" w:color="000000" w:sz="4" w:space="4"/>
        </w:pBdr>
        <w:spacing w:line="240" w:lineRule="auto"/>
        <w:jc w:val="left"/>
      </w:pPr>
    </w:p>
    <w:p w:rsidR="4EAC1A2C" w:rsidP="02EC3E8C" w:rsidRDefault="4EAC1A2C" w14:paraId="6E294D87" w14:textId="34087857">
      <w:pPr>
        <w:pBdr>
          <w:top w:val="single" w:color="000000" w:sz="4" w:space="1"/>
          <w:left w:val="single" w:color="000000" w:sz="4" w:space="4"/>
          <w:bottom w:val="single" w:color="000000" w:sz="4" w:space="1"/>
          <w:right w:val="single" w:color="000000" w:sz="4" w:space="4"/>
        </w:pBdr>
        <w:spacing w:line="240" w:lineRule="auto"/>
        <w:jc w:val="left"/>
      </w:pPr>
      <w:r>
        <w:t>Unit 5.</w:t>
      </w:r>
      <w:r w:rsidR="000E706B">
        <w:t xml:space="preserve"> Watch video, plan your trialing season ahead of time</w:t>
      </w:r>
    </w:p>
    <w:p w:rsidR="02EC3E8C" w:rsidP="02EC3E8C" w:rsidRDefault="02EC3E8C" w14:paraId="11105A74" w14:textId="00BDED4E">
      <w:pPr>
        <w:pBdr>
          <w:top w:val="single" w:color="000000" w:sz="4" w:space="1"/>
          <w:left w:val="single" w:color="000000" w:sz="4" w:space="4"/>
          <w:bottom w:val="single" w:color="000000" w:sz="4" w:space="1"/>
          <w:right w:val="single" w:color="000000" w:sz="4" w:space="4"/>
        </w:pBdr>
        <w:spacing w:line="240" w:lineRule="auto"/>
        <w:jc w:val="left"/>
      </w:pPr>
    </w:p>
    <w:p w:rsidR="00244BC0" w:rsidP="00244BC0" w:rsidRDefault="00244BC0" w14:paraId="1E1468DA" w14:textId="77777777">
      <w:pPr>
        <w:pBdr>
          <w:top w:val="single" w:color="000000" w:sz="4" w:space="1"/>
          <w:left w:val="single" w:color="000000" w:sz="4" w:space="4"/>
          <w:bottom w:val="single" w:color="000000" w:sz="4" w:space="1"/>
          <w:right w:val="single" w:color="000000" w:sz="4" w:space="4"/>
        </w:pBdr>
        <w:spacing w:line="240" w:lineRule="auto"/>
        <w:jc w:val="left"/>
      </w:pPr>
    </w:p>
    <w:p w:rsidR="007A4922" w:rsidP="007A4922" w:rsidRDefault="007A4922" w14:paraId="0221BEC8" w14:textId="77777777">
      <w:pPr>
        <w:keepNext/>
        <w:widowControl w:val="0"/>
        <w:pBdr>
          <w:top w:val="nil"/>
          <w:left w:val="nil"/>
          <w:bottom w:val="nil"/>
          <w:right w:val="nil"/>
          <w:between w:val="nil"/>
        </w:pBdr>
        <w:spacing w:before="320" w:after="120" w:line="240" w:lineRule="auto"/>
        <w:jc w:val="left"/>
        <w:rPr>
          <w:b/>
          <w:color w:val="000000"/>
          <w:sz w:val="24"/>
          <w:szCs w:val="24"/>
        </w:rPr>
      </w:pPr>
      <w:r>
        <w:rPr>
          <w:b/>
          <w:color w:val="000000"/>
          <w:sz w:val="24"/>
          <w:szCs w:val="24"/>
        </w:rPr>
        <w:t>MATERIALS</w:t>
      </w:r>
    </w:p>
    <w:p w:rsidR="007A4922" w:rsidP="007A4922" w:rsidRDefault="007A4922" w14:paraId="63A09D4D" w14:textId="77777777">
      <w:pPr>
        <w:pBdr>
          <w:top w:val="single" w:color="E8F0EC" w:sz="36" w:space="1"/>
          <w:left w:val="single" w:color="E8F0EC" w:sz="36" w:space="4"/>
          <w:bottom w:val="single" w:color="E8F0EC" w:sz="36" w:space="1"/>
          <w:right w:val="single" w:color="E8F0EC" w:sz="36" w:space="4"/>
          <w:between w:val="nil"/>
        </w:pBdr>
        <w:shd w:val="clear" w:color="auto" w:fill="E8F0EC"/>
        <w:spacing w:before="120"/>
        <w:rPr>
          <w:b/>
          <w:color w:val="135B64"/>
        </w:rPr>
      </w:pPr>
      <w:r>
        <w:rPr>
          <w:b/>
          <w:color w:val="135B64"/>
        </w:rPr>
        <w:t>Describe the materials provided for trainees to carry out the activity (resources, Internet links, etc.) and specify how they will use the resources, and describe the link between the resources and the activity</w:t>
      </w:r>
    </w:p>
    <w:p w:rsidR="00B153B3" w:rsidP="02EC3E8C" w:rsidRDefault="00B153B3" w14:paraId="04619998" w14:textId="55DD52AE">
      <w:pPr>
        <w:pBdr>
          <w:top w:val="single" w:color="000000" w:sz="4" w:space="1"/>
          <w:left w:val="single" w:color="000000" w:sz="4" w:space="4"/>
          <w:bottom w:val="single" w:color="000000" w:sz="4" w:space="1"/>
          <w:right w:val="single" w:color="000000" w:sz="4" w:space="4"/>
        </w:pBdr>
        <w:spacing w:line="240" w:lineRule="auto"/>
        <w:jc w:val="left"/>
      </w:pPr>
      <w:r w:rsidRPr="02EC3E8C">
        <w:rPr>
          <w:b/>
          <w:bCs/>
        </w:rPr>
        <w:t>Unit 1.</w:t>
      </w:r>
      <w:r>
        <w:t xml:space="preserve"> </w:t>
      </w:r>
      <w:r w:rsidR="5FF67978">
        <w:t>Materials and resources provided for the training</w:t>
      </w:r>
    </w:p>
    <w:p w:rsidR="00B153B3" w:rsidP="02EC3E8C" w:rsidRDefault="5FF67978" w14:paraId="0AC1806F" w14:textId="4BDA82CF">
      <w:pPr>
        <w:pBdr>
          <w:top w:val="single" w:color="000000" w:sz="4" w:space="1"/>
          <w:left w:val="single" w:color="000000" w:sz="4" w:space="4"/>
          <w:bottom w:val="single" w:color="000000" w:sz="4" w:space="1"/>
          <w:right w:val="single" w:color="000000" w:sz="4" w:space="4"/>
        </w:pBdr>
        <w:spacing w:line="240" w:lineRule="auto"/>
        <w:jc w:val="left"/>
      </w:pPr>
      <w:r>
        <w:t>Presentation material (video and PPT) – explains why it is important to use digital tools in organic breeding, data collection, and data sharing.</w:t>
      </w:r>
    </w:p>
    <w:p w:rsidR="00B153B3" w:rsidP="02EC3E8C" w:rsidRDefault="5FF67978" w14:paraId="479B6268" w14:textId="03C0424F">
      <w:pPr>
        <w:pBdr>
          <w:top w:val="single" w:color="000000" w:sz="4" w:space="1"/>
          <w:left w:val="single" w:color="000000" w:sz="4" w:space="4"/>
          <w:bottom w:val="single" w:color="000000" w:sz="4" w:space="1"/>
          <w:right w:val="single" w:color="000000" w:sz="4" w:space="4"/>
        </w:pBdr>
        <w:spacing w:line="240" w:lineRule="auto"/>
        <w:jc w:val="left"/>
      </w:pPr>
      <w:r>
        <w:t>Internet links to digital tools:</w:t>
      </w:r>
    </w:p>
    <w:p w:rsidR="00B153B3" w:rsidP="02EC3E8C" w:rsidRDefault="5FF67978" w14:paraId="67022FD8" w14:textId="63C71806">
      <w:pPr>
        <w:pBdr>
          <w:top w:val="single" w:color="000000" w:sz="4" w:space="1"/>
          <w:left w:val="single" w:color="000000" w:sz="4" w:space="4"/>
          <w:bottom w:val="single" w:color="000000" w:sz="4" w:space="1"/>
          <w:right w:val="single" w:color="000000" w:sz="4" w:space="4"/>
        </w:pBdr>
        <w:spacing w:line="240" w:lineRule="auto"/>
        <w:jc w:val="left"/>
      </w:pPr>
      <w:r>
        <w:t>SeedLinked – community variety trials, participatory breeding and data sharing: https://www.seedlinked.com</w:t>
      </w:r>
    </w:p>
    <w:p w:rsidR="00B153B3" w:rsidP="02EC3E8C" w:rsidRDefault="5FF67978" w14:paraId="5A177EAE" w14:textId="0763CF18">
      <w:pPr>
        <w:pBdr>
          <w:top w:val="single" w:color="000000" w:sz="4" w:space="1"/>
          <w:left w:val="single" w:color="000000" w:sz="4" w:space="4"/>
          <w:bottom w:val="single" w:color="000000" w:sz="4" w:space="1"/>
          <w:right w:val="single" w:color="000000" w:sz="4" w:space="4"/>
        </w:pBdr>
        <w:spacing w:line="240" w:lineRule="auto"/>
        <w:jc w:val="left"/>
      </w:pPr>
      <w:r>
        <w:t>ClimMob – farmer-led decentralized variety trials: https://climmob.net</w:t>
      </w:r>
    </w:p>
    <w:p w:rsidR="00B153B3" w:rsidP="02EC3E8C" w:rsidRDefault="5FF67978" w14:paraId="68042909" w14:textId="6984C061">
      <w:pPr>
        <w:pBdr>
          <w:top w:val="single" w:color="000000" w:sz="4" w:space="1"/>
          <w:left w:val="single" w:color="000000" w:sz="4" w:space="4"/>
          <w:bottom w:val="single" w:color="000000" w:sz="4" w:space="1"/>
          <w:right w:val="single" w:color="000000" w:sz="4" w:space="4"/>
        </w:pBdr>
        <w:spacing w:line="240" w:lineRule="auto"/>
        <w:jc w:val="left"/>
      </w:pPr>
      <w:r>
        <w:t>iNaturalist – biodiversity monitoring, pest and pollinator identification: https://www.inaturalist.org</w:t>
      </w:r>
    </w:p>
    <w:p w:rsidR="00B153B3" w:rsidP="02EC3E8C" w:rsidRDefault="5FF67978" w14:paraId="5F2C5AF0" w14:textId="51B545F4">
      <w:pPr>
        <w:pBdr>
          <w:top w:val="single" w:color="000000" w:sz="4" w:space="1"/>
          <w:left w:val="single" w:color="000000" w:sz="4" w:space="4"/>
          <w:bottom w:val="single" w:color="000000" w:sz="4" w:space="1"/>
          <w:right w:val="single" w:color="000000" w:sz="4" w:space="4"/>
        </w:pBdr>
        <w:spacing w:line="240" w:lineRule="auto"/>
        <w:jc w:val="left"/>
      </w:pPr>
      <w:r>
        <w:t>Field Book – field data collection application: https://fieldbook.phenoapps.org/#/</w:t>
      </w:r>
    </w:p>
    <w:p w:rsidR="00B153B3" w:rsidP="02EC3E8C" w:rsidRDefault="5FF67978" w14:paraId="049F0BA3" w14:textId="1DF985B1">
      <w:pPr>
        <w:pBdr>
          <w:top w:val="single" w:color="000000" w:sz="4" w:space="1"/>
          <w:left w:val="single" w:color="000000" w:sz="4" w:space="4"/>
          <w:bottom w:val="single" w:color="000000" w:sz="4" w:space="1"/>
          <w:right w:val="single" w:color="000000" w:sz="4" w:space="4"/>
        </w:pBdr>
        <w:spacing w:line="240" w:lineRule="auto"/>
        <w:jc w:val="left"/>
      </w:pPr>
      <w:r>
        <w:t>BrAPI (Breeding API) – data exchange and interoperability between plant breeding programs: https://brapi.org</w:t>
      </w:r>
    </w:p>
    <w:p w:rsidR="00B153B3" w:rsidP="02EC3E8C" w:rsidRDefault="5FF67978" w14:paraId="47A09C37" w14:textId="2A3F51EB">
      <w:pPr>
        <w:pBdr>
          <w:top w:val="single" w:color="000000" w:sz="4" w:space="1"/>
          <w:left w:val="single" w:color="000000" w:sz="4" w:space="4"/>
          <w:bottom w:val="single" w:color="000000" w:sz="4" w:space="1"/>
          <w:right w:val="single" w:color="000000" w:sz="4" w:space="4"/>
        </w:pBdr>
        <w:spacing w:line="240" w:lineRule="auto"/>
        <w:jc w:val="left"/>
      </w:pPr>
      <w:r>
        <w:t>Datar – cloud-based platform for managing experimental data: https://www.datar-par.org</w:t>
      </w:r>
    </w:p>
    <w:p w:rsidR="00B153B3" w:rsidP="02EC3E8C" w:rsidRDefault="5FF67978" w14:paraId="4705711F" w14:textId="1EBACFDF">
      <w:pPr>
        <w:pBdr>
          <w:top w:val="single" w:color="000000" w:sz="4" w:space="1"/>
          <w:left w:val="single" w:color="000000" w:sz="4" w:space="4"/>
          <w:bottom w:val="single" w:color="000000" w:sz="4" w:space="1"/>
          <w:right w:val="single" w:color="000000" w:sz="4" w:space="4"/>
        </w:pBdr>
        <w:spacing w:line="240" w:lineRule="auto"/>
        <w:jc w:val="left"/>
      </w:pPr>
      <w:r>
        <w:t>Phenome Networks – SaaS-based breeding and variety trial platform: https://phenome-networks.com/en/</w:t>
      </w:r>
    </w:p>
    <w:p w:rsidR="00B153B3" w:rsidP="02EC3E8C" w:rsidRDefault="5FF67978" w14:paraId="02AF9338" w14:textId="19CCDB3F">
      <w:pPr>
        <w:pBdr>
          <w:top w:val="single" w:color="000000" w:sz="4" w:space="1"/>
          <w:left w:val="single" w:color="000000" w:sz="4" w:space="4"/>
          <w:bottom w:val="single" w:color="000000" w:sz="4" w:space="1"/>
          <w:right w:val="single" w:color="000000" w:sz="4" w:space="4"/>
        </w:pBdr>
        <w:spacing w:line="240" w:lineRule="auto"/>
        <w:jc w:val="left"/>
      </w:pPr>
      <w:r>
        <w:t>QuickTrials – agronomic trial design, data collection and analysis: https://quicktrials.com</w:t>
      </w:r>
    </w:p>
    <w:p w:rsidR="00B153B3" w:rsidP="02EC3E8C" w:rsidRDefault="5FF67978" w14:paraId="182C513F" w14:textId="6DDB63BA">
      <w:pPr>
        <w:pBdr>
          <w:top w:val="single" w:color="000000" w:sz="4" w:space="1"/>
          <w:left w:val="single" w:color="000000" w:sz="4" w:space="4"/>
          <w:bottom w:val="single" w:color="000000" w:sz="4" w:space="1"/>
          <w:right w:val="single" w:color="000000" w:sz="4" w:space="4"/>
        </w:pBdr>
        <w:spacing w:line="240" w:lineRule="auto"/>
        <w:jc w:val="left"/>
      </w:pPr>
      <w:r>
        <w:t>AgriPartner – variety trial and breeding management software (Mercado, E-Brida): https://agripartner.com</w:t>
      </w:r>
    </w:p>
    <w:p w:rsidR="00B153B3" w:rsidP="02EC3E8C" w:rsidRDefault="5FF67978" w14:paraId="12C6631A" w14:textId="6F730D18">
      <w:pPr>
        <w:pBdr>
          <w:top w:val="single" w:color="000000" w:sz="4" w:space="1"/>
          <w:left w:val="single" w:color="000000" w:sz="4" w:space="4"/>
          <w:bottom w:val="single" w:color="000000" w:sz="4" w:space="1"/>
          <w:right w:val="single" w:color="000000" w:sz="4" w:space="4"/>
        </w:pBdr>
        <w:spacing w:line="240" w:lineRule="auto"/>
        <w:jc w:val="left"/>
      </w:pPr>
      <w:r>
        <w:t>Tutorials and training videos – available in the module (e.g. SeedLinked Tutorial, ClimMob Tutorial, iNaturalist Guide), these help you learn the practical steps.</w:t>
      </w:r>
    </w:p>
    <w:p w:rsidR="00B153B3" w:rsidP="02EC3E8C" w:rsidRDefault="1C4E686A" w14:paraId="7C9D91CB" w14:textId="53AA5A67">
      <w:pPr>
        <w:pBdr>
          <w:top w:val="single" w:color="000000" w:sz="4" w:space="1"/>
          <w:left w:val="single" w:color="000000" w:sz="4" w:space="4"/>
          <w:bottom w:val="single" w:color="000000" w:sz="4" w:space="1"/>
          <w:right w:val="single" w:color="000000" w:sz="4" w:space="4"/>
        </w:pBdr>
        <w:spacing w:line="240" w:lineRule="auto"/>
        <w:jc w:val="left"/>
      </w:pPr>
      <w:r>
        <w:t>Fill out the q</w:t>
      </w:r>
      <w:r w:rsidR="5FF67978">
        <w:t>uiz – a short test at the end of the module to check your understanding and knowledge of what you have learned.</w:t>
      </w:r>
    </w:p>
    <w:p w:rsidR="00B153B3" w:rsidP="02EC3E8C" w:rsidRDefault="5FF67978" w14:paraId="269899B6" w14:textId="47AD1657">
      <w:pPr>
        <w:pBdr>
          <w:top w:val="single" w:color="000000" w:sz="4" w:space="1"/>
          <w:left w:val="single" w:color="000000" w:sz="4" w:space="4"/>
          <w:bottom w:val="single" w:color="000000" w:sz="4" w:space="1"/>
          <w:right w:val="single" w:color="000000" w:sz="4" w:space="4"/>
        </w:pBdr>
        <w:spacing w:line="240" w:lineRule="auto"/>
        <w:jc w:val="left"/>
      </w:pPr>
      <w:r>
        <w:t xml:space="preserve"> </w:t>
      </w:r>
    </w:p>
    <w:p w:rsidR="00B153B3" w:rsidP="02EC3E8C" w:rsidRDefault="5FF67978" w14:paraId="5A472139" w14:textId="3EDAD9CC">
      <w:pPr>
        <w:pBdr>
          <w:top w:val="single" w:color="000000" w:sz="4" w:space="1"/>
          <w:left w:val="single" w:color="000000" w:sz="4" w:space="4"/>
          <w:bottom w:val="single" w:color="000000" w:sz="4" w:space="1"/>
          <w:right w:val="single" w:color="000000" w:sz="4" w:space="4"/>
        </w:pBdr>
        <w:spacing w:line="240" w:lineRule="auto"/>
        <w:jc w:val="left"/>
      </w:pPr>
      <w:r>
        <w:t>Connection to the activity:</w:t>
      </w:r>
    </w:p>
    <w:p w:rsidR="00B153B3" w:rsidP="02EC3E8C" w:rsidRDefault="5FF67978" w14:paraId="15A29073" w14:textId="74B65499">
      <w:pPr>
        <w:pBdr>
          <w:top w:val="single" w:color="000000" w:sz="4" w:space="1"/>
          <w:left w:val="single" w:color="000000" w:sz="4" w:space="4"/>
          <w:bottom w:val="single" w:color="000000" w:sz="4" w:space="1"/>
          <w:right w:val="single" w:color="000000" w:sz="4" w:space="4"/>
        </w:pBdr>
        <w:spacing w:line="240" w:lineRule="auto"/>
        <w:jc w:val="left"/>
      </w:pPr>
      <w:r>
        <w:t>Participants learn about the functions of the tools through the presentation and tutorials, then try them out on their own using the links provided (e.g., entering sample data, recording experimental results). The quiz provides an opportunity to test their knowledge, thus directly linking theory and practice.</w:t>
      </w:r>
    </w:p>
    <w:p w:rsidR="00B153B3" w:rsidP="00B153B3" w:rsidRDefault="00B153B3" w14:paraId="188C55F6" w14:textId="77777777">
      <w:pPr>
        <w:pBdr>
          <w:top w:val="single" w:color="000000" w:sz="4" w:space="1"/>
          <w:left w:val="single" w:color="000000" w:sz="4" w:space="4"/>
          <w:bottom w:val="single" w:color="000000" w:sz="4" w:space="1"/>
          <w:right w:val="single" w:color="000000" w:sz="4" w:space="4"/>
        </w:pBdr>
        <w:spacing w:line="240" w:lineRule="auto"/>
        <w:jc w:val="left"/>
      </w:pPr>
    </w:p>
    <w:p w:rsidR="00B153B3" w:rsidP="02EC3E8C" w:rsidRDefault="00B153B3" w14:paraId="5ACA6B19" w14:textId="40F28C98">
      <w:pPr>
        <w:pBdr>
          <w:top w:val="single" w:color="000000" w:sz="4" w:space="1"/>
          <w:left w:val="single" w:color="000000" w:sz="4" w:space="4"/>
          <w:bottom w:val="single" w:color="000000" w:sz="4" w:space="1"/>
          <w:right w:val="single" w:color="000000" w:sz="4" w:space="4"/>
        </w:pBdr>
        <w:spacing w:line="240" w:lineRule="auto"/>
        <w:jc w:val="left"/>
        <w:rPr>
          <w:b/>
          <w:bCs/>
        </w:rPr>
      </w:pPr>
      <w:r w:rsidRPr="02EC3E8C">
        <w:rPr>
          <w:b/>
          <w:bCs/>
        </w:rPr>
        <w:t xml:space="preserve">Unit 2. </w:t>
      </w:r>
      <w:r w:rsidR="000E706B">
        <w:t>Presentation material (video and PPT)</w:t>
      </w:r>
    </w:p>
    <w:p w:rsidR="00B153B3" w:rsidP="00B153B3" w:rsidRDefault="00B153B3" w14:paraId="227B88C8" w14:textId="77777777">
      <w:pPr>
        <w:pBdr>
          <w:top w:val="single" w:color="000000" w:sz="4" w:space="1"/>
          <w:left w:val="single" w:color="000000" w:sz="4" w:space="4"/>
          <w:bottom w:val="single" w:color="000000" w:sz="4" w:space="1"/>
          <w:right w:val="single" w:color="000000" w:sz="4" w:space="4"/>
        </w:pBdr>
        <w:spacing w:line="240" w:lineRule="auto"/>
        <w:jc w:val="left"/>
      </w:pPr>
    </w:p>
    <w:p w:rsidR="00B153B3" w:rsidP="02EC3E8C" w:rsidRDefault="00B153B3" w14:paraId="783B2D4E" w14:textId="431648C9">
      <w:pPr>
        <w:pBdr>
          <w:top w:val="single" w:color="000000" w:sz="4" w:space="1"/>
          <w:left w:val="single" w:color="000000" w:sz="4" w:space="4"/>
          <w:bottom w:val="single" w:color="000000" w:sz="4" w:space="1"/>
          <w:right w:val="single" w:color="000000" w:sz="4" w:space="4"/>
        </w:pBdr>
        <w:spacing w:line="240" w:lineRule="auto"/>
        <w:jc w:val="left"/>
        <w:rPr>
          <w:b/>
          <w:bCs/>
        </w:rPr>
      </w:pPr>
      <w:r w:rsidRPr="02EC3E8C">
        <w:rPr>
          <w:b/>
          <w:bCs/>
        </w:rPr>
        <w:t xml:space="preserve">Unit 3. </w:t>
      </w:r>
      <w:r w:rsidR="000E706B">
        <w:t>Presentation material (video and PPT)</w:t>
      </w:r>
    </w:p>
    <w:p w:rsidR="00B153B3" w:rsidP="00B153B3" w:rsidRDefault="00B153B3" w14:paraId="11460293" w14:textId="77777777">
      <w:pPr>
        <w:pBdr>
          <w:top w:val="single" w:color="000000" w:sz="4" w:space="1"/>
          <w:left w:val="single" w:color="000000" w:sz="4" w:space="4"/>
          <w:bottom w:val="single" w:color="000000" w:sz="4" w:space="1"/>
          <w:right w:val="single" w:color="000000" w:sz="4" w:space="4"/>
        </w:pBdr>
        <w:spacing w:line="240" w:lineRule="auto"/>
        <w:jc w:val="left"/>
      </w:pPr>
    </w:p>
    <w:p w:rsidR="00B153B3" w:rsidP="02EC3E8C" w:rsidRDefault="00B153B3" w14:paraId="45DD70FB" w14:textId="48F3250E">
      <w:pPr>
        <w:pBdr>
          <w:top w:val="single" w:color="000000" w:sz="4" w:space="1"/>
          <w:left w:val="single" w:color="000000" w:sz="4" w:space="4"/>
          <w:bottom w:val="single" w:color="000000" w:sz="4" w:space="1"/>
          <w:right w:val="single" w:color="000000" w:sz="4" w:space="4"/>
        </w:pBdr>
        <w:spacing w:line="240" w:lineRule="auto"/>
        <w:jc w:val="left"/>
      </w:pPr>
      <w:r w:rsidRPr="02EC3E8C">
        <w:rPr>
          <w:b/>
          <w:bCs/>
        </w:rPr>
        <w:t>Unit 4.</w:t>
      </w:r>
      <w:r>
        <w:t xml:space="preserve"> </w:t>
      </w:r>
      <w:r w:rsidR="000E706B">
        <w:t>Presentation material (video and PPT)</w:t>
      </w:r>
    </w:p>
    <w:p w:rsidR="02EC3E8C" w:rsidP="02EC3E8C" w:rsidRDefault="02EC3E8C" w14:paraId="418C73AE" w14:textId="4D340762">
      <w:pPr>
        <w:pBdr>
          <w:top w:val="single" w:color="000000" w:sz="4" w:space="1"/>
          <w:left w:val="single" w:color="000000" w:sz="4" w:space="4"/>
          <w:bottom w:val="single" w:color="000000" w:sz="4" w:space="1"/>
          <w:right w:val="single" w:color="000000" w:sz="4" w:space="4"/>
        </w:pBdr>
        <w:spacing w:line="240" w:lineRule="auto"/>
        <w:jc w:val="left"/>
      </w:pPr>
    </w:p>
    <w:p w:rsidR="569F8899" w:rsidP="02EC3E8C" w:rsidRDefault="569F8899" w14:paraId="7F74D34B" w14:textId="1BD0ECDA">
      <w:pPr>
        <w:pBdr>
          <w:top w:val="single" w:color="000000" w:sz="4" w:space="1"/>
          <w:left w:val="single" w:color="000000" w:sz="4" w:space="4"/>
          <w:bottom w:val="single" w:color="000000" w:sz="4" w:space="1"/>
          <w:right w:val="single" w:color="000000" w:sz="4" w:space="4"/>
        </w:pBdr>
        <w:spacing w:line="240" w:lineRule="auto"/>
        <w:jc w:val="left"/>
        <w:rPr>
          <w:b/>
          <w:bCs/>
        </w:rPr>
      </w:pPr>
      <w:r w:rsidRPr="02EC3E8C">
        <w:rPr>
          <w:b/>
          <w:bCs/>
        </w:rPr>
        <w:t>Unit 5.</w:t>
      </w:r>
      <w:r w:rsidRPr="000E706B" w:rsidR="000E706B">
        <w:t xml:space="preserve"> </w:t>
      </w:r>
      <w:r w:rsidR="000E706B">
        <w:t>Presentation material (video and PPT), check list and questionaire</w:t>
      </w:r>
    </w:p>
    <w:p w:rsidR="02EC3E8C" w:rsidP="02EC3E8C" w:rsidRDefault="02EC3E8C" w14:paraId="49775795" w14:textId="31E9CA3E">
      <w:pPr>
        <w:pBdr>
          <w:top w:val="single" w:color="000000" w:sz="4" w:space="1"/>
          <w:left w:val="single" w:color="000000" w:sz="4" w:space="4"/>
          <w:bottom w:val="single" w:color="000000" w:sz="4" w:space="1"/>
          <w:right w:val="single" w:color="000000" w:sz="4" w:space="4"/>
        </w:pBdr>
        <w:spacing w:line="240" w:lineRule="auto"/>
        <w:jc w:val="left"/>
      </w:pPr>
    </w:p>
    <w:p w:rsidR="00244BC0" w:rsidP="004177E2" w:rsidRDefault="00244BC0" w14:paraId="1A7AD5A0" w14:textId="77777777">
      <w:pPr>
        <w:pBdr>
          <w:top w:val="single" w:color="000000" w:sz="4" w:space="1"/>
          <w:left w:val="single" w:color="000000" w:sz="4" w:space="4"/>
          <w:bottom w:val="single" w:color="000000" w:sz="4" w:space="1"/>
          <w:right w:val="single" w:color="000000" w:sz="4" w:space="4"/>
        </w:pBdr>
        <w:spacing w:line="240" w:lineRule="auto"/>
        <w:jc w:val="left"/>
      </w:pPr>
    </w:p>
    <w:p w:rsidR="007A4922" w:rsidP="007A4922" w:rsidRDefault="007A4922" w14:paraId="1D119406" w14:textId="77777777">
      <w:pPr>
        <w:keepNext/>
        <w:widowControl w:val="0"/>
        <w:pBdr>
          <w:top w:val="nil"/>
          <w:left w:val="nil"/>
          <w:bottom w:val="nil"/>
          <w:right w:val="nil"/>
          <w:between w:val="nil"/>
        </w:pBdr>
        <w:spacing w:before="320" w:after="120" w:line="240" w:lineRule="auto"/>
        <w:jc w:val="left"/>
        <w:rPr>
          <w:b/>
          <w:color w:val="000000"/>
          <w:sz w:val="24"/>
          <w:szCs w:val="24"/>
        </w:rPr>
      </w:pPr>
      <w:r>
        <w:rPr>
          <w:b/>
          <w:color w:val="000000"/>
          <w:sz w:val="24"/>
          <w:szCs w:val="24"/>
        </w:rPr>
        <w:t>PLANNED INTERACTION BETWEEN TRAINEES AND/OR WITH THE TRAINER</w:t>
      </w:r>
    </w:p>
    <w:p w:rsidR="007A4922" w:rsidP="007A4922" w:rsidRDefault="007A4922" w14:paraId="46685CE8" w14:textId="77777777">
      <w:pPr>
        <w:pBdr>
          <w:top w:val="single" w:color="E8F0EC" w:sz="36" w:space="1"/>
          <w:left w:val="single" w:color="E8F0EC" w:sz="36" w:space="4"/>
          <w:bottom w:val="single" w:color="E8F0EC" w:sz="36" w:space="1"/>
          <w:right w:val="single" w:color="E8F0EC" w:sz="36" w:space="4"/>
          <w:between w:val="nil"/>
        </w:pBdr>
        <w:shd w:val="clear" w:color="auto" w:fill="E8F0EC"/>
        <w:spacing w:before="120"/>
        <w:rPr>
          <w:b/>
          <w:color w:val="135B64"/>
        </w:rPr>
      </w:pPr>
      <w:r>
        <w:rPr>
          <w:b/>
          <w:color w:val="135B64"/>
        </w:rPr>
        <w:t xml:space="preserve">Describe it and specify in particular if it's remote (virtual class, self-training) the support used (chat tool, collaborative writing document, collaborative whiteboard, survey, etc.). </w:t>
      </w:r>
    </w:p>
    <w:p w:rsidR="00B153B3" w:rsidP="02EC3E8C" w:rsidRDefault="00B153B3" w14:paraId="42A43665" w14:textId="2029D94B">
      <w:pPr>
        <w:pBdr>
          <w:top w:val="single" w:color="000000" w:sz="4" w:space="1"/>
          <w:left w:val="single" w:color="000000" w:sz="4" w:space="4"/>
          <w:bottom w:val="single" w:color="000000" w:sz="4" w:space="1"/>
          <w:right w:val="single" w:color="000000" w:sz="4" w:space="4"/>
        </w:pBdr>
        <w:spacing w:line="240" w:lineRule="auto"/>
        <w:jc w:val="left"/>
      </w:pPr>
      <w:r w:rsidRPr="02EC3E8C">
        <w:rPr>
          <w:b/>
          <w:bCs/>
        </w:rPr>
        <w:t xml:space="preserve">Unit 1. </w:t>
      </w:r>
      <w:r w:rsidR="62957A0D">
        <w:t>This unit is designed for self-paced-training, so there is no regular, real-time interaction between the trainer and participants, nor between participants themselves. The learning process takes place in a remote, online environment, where participants progress at their own pace through the presentation material, tutorials, and practical tasks.</w:t>
      </w:r>
    </w:p>
    <w:p w:rsidR="00B153B3" w:rsidP="02EC3E8C" w:rsidRDefault="62957A0D" w14:paraId="437239E4" w14:textId="7479723E">
      <w:pPr>
        <w:pBdr>
          <w:top w:val="single" w:color="000000" w:sz="4" w:space="1"/>
          <w:left w:val="single" w:color="000000" w:sz="4" w:space="4"/>
          <w:bottom w:val="single" w:color="000000" w:sz="4" w:space="1"/>
          <w:right w:val="single" w:color="000000" w:sz="4" w:space="4"/>
        </w:pBdr>
        <w:spacing w:line="240" w:lineRule="auto"/>
        <w:jc w:val="left"/>
      </w:pPr>
      <w:r>
        <w:t>The planned interaction can mainly take place through the built-in functions of digital tools, such as the community module of the SeedLinked platform (sharing data and experiences). As direct support, the quizzes available in the module serve to self-assess knowledge, and optional email contact with the instructor is also possible.</w:t>
      </w:r>
    </w:p>
    <w:p w:rsidR="00B153B3" w:rsidP="02EC3E8C" w:rsidRDefault="62957A0D" w14:paraId="5B443422" w14:textId="012BA45D">
      <w:pPr>
        <w:pBdr>
          <w:top w:val="single" w:color="000000" w:sz="4" w:space="1"/>
          <w:left w:val="single" w:color="000000" w:sz="4" w:space="4"/>
          <w:bottom w:val="single" w:color="000000" w:sz="4" w:space="1"/>
          <w:right w:val="single" w:color="000000" w:sz="4" w:space="4"/>
        </w:pBdr>
        <w:spacing w:line="240" w:lineRule="auto"/>
        <w:jc w:val="left"/>
      </w:pPr>
      <w:r>
        <w:t>Therefore, the module does not require support tools such as chat, collaborative document editing, or virtual whiteboards; interaction takes place between the participant and digital resources in the form of independent learning.</w:t>
      </w:r>
    </w:p>
    <w:p w:rsidR="00B153B3" w:rsidP="00B153B3" w:rsidRDefault="00B153B3" w14:paraId="6290EC38" w14:textId="77777777">
      <w:pPr>
        <w:pBdr>
          <w:top w:val="single" w:color="000000" w:sz="4" w:space="1"/>
          <w:left w:val="single" w:color="000000" w:sz="4" w:space="4"/>
          <w:bottom w:val="single" w:color="000000" w:sz="4" w:space="1"/>
          <w:right w:val="single" w:color="000000" w:sz="4" w:space="4"/>
        </w:pBdr>
        <w:spacing w:line="240" w:lineRule="auto"/>
        <w:jc w:val="left"/>
      </w:pPr>
    </w:p>
    <w:p w:rsidR="00B153B3" w:rsidP="02EC3E8C" w:rsidRDefault="00B153B3" w14:paraId="6CC30173" w14:textId="4FCB229E">
      <w:pPr>
        <w:pBdr>
          <w:top w:val="single" w:color="000000" w:sz="4" w:space="1"/>
          <w:left w:val="single" w:color="000000" w:sz="4" w:space="4"/>
          <w:bottom w:val="single" w:color="000000" w:sz="4" w:space="1"/>
          <w:right w:val="single" w:color="000000" w:sz="4" w:space="4"/>
        </w:pBdr>
        <w:spacing w:line="240" w:lineRule="auto"/>
        <w:jc w:val="left"/>
        <w:rPr>
          <w:b/>
          <w:bCs/>
        </w:rPr>
      </w:pPr>
      <w:r w:rsidRPr="02EC3E8C">
        <w:rPr>
          <w:b/>
          <w:bCs/>
        </w:rPr>
        <w:t xml:space="preserve">Unit 2. </w:t>
      </w:r>
      <w:r w:rsidR="000E706B">
        <w:rPr>
          <w:b/>
          <w:bCs/>
        </w:rPr>
        <w:t>Same</w:t>
      </w:r>
    </w:p>
    <w:p w:rsidR="00B153B3" w:rsidP="00B153B3" w:rsidRDefault="00B153B3" w14:paraId="101B8234" w14:textId="77777777">
      <w:pPr>
        <w:pBdr>
          <w:top w:val="single" w:color="000000" w:sz="4" w:space="1"/>
          <w:left w:val="single" w:color="000000" w:sz="4" w:space="4"/>
          <w:bottom w:val="single" w:color="000000" w:sz="4" w:space="1"/>
          <w:right w:val="single" w:color="000000" w:sz="4" w:space="4"/>
        </w:pBdr>
        <w:spacing w:line="240" w:lineRule="auto"/>
        <w:jc w:val="left"/>
      </w:pPr>
    </w:p>
    <w:p w:rsidR="00B153B3" w:rsidP="02EC3E8C" w:rsidRDefault="00B153B3" w14:paraId="0A5ECE40" w14:textId="7B273327">
      <w:pPr>
        <w:pBdr>
          <w:top w:val="single" w:color="000000" w:sz="4" w:space="1"/>
          <w:left w:val="single" w:color="000000" w:sz="4" w:space="4"/>
          <w:bottom w:val="single" w:color="000000" w:sz="4" w:space="1"/>
          <w:right w:val="single" w:color="000000" w:sz="4" w:space="4"/>
        </w:pBdr>
        <w:spacing w:line="240" w:lineRule="auto"/>
        <w:jc w:val="left"/>
        <w:rPr>
          <w:b/>
          <w:bCs/>
        </w:rPr>
      </w:pPr>
      <w:r w:rsidRPr="02EC3E8C">
        <w:rPr>
          <w:b/>
          <w:bCs/>
        </w:rPr>
        <w:t xml:space="preserve">Unit 3. </w:t>
      </w:r>
      <w:r w:rsidR="000E706B">
        <w:rPr>
          <w:b/>
          <w:bCs/>
        </w:rPr>
        <w:t>Same</w:t>
      </w:r>
    </w:p>
    <w:p w:rsidR="00B153B3" w:rsidP="00B153B3" w:rsidRDefault="00B153B3" w14:paraId="721B1A0E" w14:textId="77777777">
      <w:pPr>
        <w:pBdr>
          <w:top w:val="single" w:color="000000" w:sz="4" w:space="1"/>
          <w:left w:val="single" w:color="000000" w:sz="4" w:space="4"/>
          <w:bottom w:val="single" w:color="000000" w:sz="4" w:space="1"/>
          <w:right w:val="single" w:color="000000" w:sz="4" w:space="4"/>
        </w:pBdr>
        <w:spacing w:line="240" w:lineRule="auto"/>
        <w:jc w:val="left"/>
      </w:pPr>
    </w:p>
    <w:p w:rsidR="00B153B3" w:rsidP="02EC3E8C" w:rsidRDefault="00B153B3" w14:paraId="14C37CC1" w14:textId="615FB0C3">
      <w:pPr>
        <w:pBdr>
          <w:top w:val="single" w:color="000000" w:sz="4" w:space="1"/>
          <w:left w:val="single" w:color="000000" w:sz="4" w:space="4"/>
          <w:bottom w:val="single" w:color="000000" w:sz="4" w:space="1"/>
          <w:right w:val="single" w:color="000000" w:sz="4" w:space="4"/>
        </w:pBdr>
        <w:spacing w:line="240" w:lineRule="auto"/>
        <w:jc w:val="left"/>
        <w:rPr>
          <w:b/>
          <w:bCs/>
        </w:rPr>
      </w:pPr>
      <w:r w:rsidRPr="02EC3E8C">
        <w:rPr>
          <w:b/>
          <w:bCs/>
        </w:rPr>
        <w:t xml:space="preserve">Unit 4. </w:t>
      </w:r>
      <w:r w:rsidR="000E706B">
        <w:rPr>
          <w:b/>
          <w:bCs/>
        </w:rPr>
        <w:t>Same</w:t>
      </w:r>
    </w:p>
    <w:p w:rsidR="007605E5" w:rsidP="007A4922" w:rsidRDefault="007605E5" w14:paraId="68D9B998" w14:textId="77777777">
      <w:pPr>
        <w:pBdr>
          <w:top w:val="single" w:color="000000" w:sz="4" w:space="1"/>
          <w:left w:val="single" w:color="000000" w:sz="4" w:space="4"/>
          <w:bottom w:val="single" w:color="000000" w:sz="4" w:space="1"/>
          <w:right w:val="single" w:color="000000" w:sz="4" w:space="4"/>
        </w:pBdr>
        <w:spacing w:line="240" w:lineRule="auto"/>
        <w:jc w:val="left"/>
      </w:pPr>
    </w:p>
    <w:p w:rsidR="00C55BD1" w:rsidP="02EC3E8C" w:rsidRDefault="5A63BAB3" w14:paraId="4C941A54" w14:textId="4ED176D1">
      <w:pPr>
        <w:pBdr>
          <w:top w:val="single" w:color="000000" w:sz="4" w:space="1"/>
          <w:left w:val="single" w:color="000000" w:sz="4" w:space="4"/>
          <w:bottom w:val="single" w:color="000000" w:sz="4" w:space="1"/>
          <w:right w:val="single" w:color="000000" w:sz="4" w:space="4"/>
        </w:pBdr>
        <w:spacing w:line="240" w:lineRule="auto"/>
        <w:jc w:val="left"/>
        <w:rPr>
          <w:b/>
          <w:bCs/>
        </w:rPr>
      </w:pPr>
      <w:r w:rsidRPr="02EC3E8C">
        <w:rPr>
          <w:b/>
          <w:bCs/>
        </w:rPr>
        <w:t>Unit 5.</w:t>
      </w:r>
      <w:r w:rsidR="00D61C43">
        <w:rPr>
          <w:b/>
          <w:bCs/>
        </w:rPr>
        <w:t xml:space="preserve"> </w:t>
      </w:r>
      <w:r w:rsidR="000E706B">
        <w:rPr>
          <w:b/>
          <w:bCs/>
        </w:rPr>
        <w:t>Same</w:t>
      </w:r>
    </w:p>
    <w:p w:rsidR="00C55BD1" w:rsidP="02EC3E8C" w:rsidRDefault="00C55BD1" w14:paraId="0F94F01C" w14:textId="7D8785C3">
      <w:pPr>
        <w:pBdr>
          <w:top w:val="single" w:color="000000" w:sz="4" w:space="1"/>
          <w:left w:val="single" w:color="000000" w:sz="4" w:space="4"/>
          <w:bottom w:val="single" w:color="000000" w:sz="4" w:space="1"/>
          <w:right w:val="single" w:color="000000" w:sz="4" w:space="4"/>
        </w:pBdr>
        <w:spacing w:line="240" w:lineRule="auto"/>
        <w:jc w:val="left"/>
      </w:pPr>
    </w:p>
    <w:p w:rsidR="007A4922" w:rsidP="007A4922" w:rsidRDefault="007A4922" w14:paraId="387A711A" w14:textId="77777777">
      <w:pPr>
        <w:keepNext/>
        <w:widowControl w:val="0"/>
        <w:pBdr>
          <w:top w:val="nil"/>
          <w:left w:val="nil"/>
          <w:bottom w:val="nil"/>
          <w:right w:val="nil"/>
          <w:between w:val="nil"/>
        </w:pBdr>
        <w:spacing w:before="320" w:after="120" w:line="240" w:lineRule="auto"/>
        <w:ind w:left="680" w:hanging="680"/>
        <w:jc w:val="left"/>
        <w:rPr>
          <w:b/>
          <w:color w:val="000000"/>
          <w:sz w:val="24"/>
          <w:szCs w:val="24"/>
        </w:rPr>
      </w:pPr>
      <w:r>
        <w:rPr>
          <w:b/>
          <w:color w:val="000000"/>
          <w:sz w:val="24"/>
          <w:szCs w:val="24"/>
        </w:rPr>
        <w:t>EVALUATION</w:t>
      </w:r>
    </w:p>
    <w:p w:rsidR="007A4922" w:rsidP="007A4922" w:rsidRDefault="007A4922" w14:paraId="4C51D2F4" w14:textId="77777777">
      <w:pPr>
        <w:pBdr>
          <w:top w:val="single" w:color="E8F0EC" w:sz="36" w:space="1"/>
          <w:left w:val="single" w:color="E8F0EC" w:sz="36" w:space="4"/>
          <w:bottom w:val="single" w:color="E8F0EC" w:sz="36" w:space="1"/>
          <w:right w:val="single" w:color="E8F0EC" w:sz="36" w:space="4"/>
          <w:between w:val="nil"/>
        </w:pBdr>
        <w:shd w:val="clear" w:color="auto" w:fill="E8F0EC"/>
        <w:spacing w:before="120"/>
        <w:rPr>
          <w:b/>
          <w:color w:val="135B64"/>
        </w:rPr>
      </w:pPr>
      <w:r>
        <w:rPr>
          <w:b/>
          <w:color w:val="135B64"/>
        </w:rPr>
        <w:t>Describe how you are going to assess what you have learned. Please note that the skills assessed must relate to the training objective you have formulated. If it's a quiz, true/false, MCQ, etc., write down the questions you might ask.</w:t>
      </w:r>
    </w:p>
    <w:p w:rsidR="00B153B3" w:rsidP="02EC3E8C" w:rsidRDefault="00B153B3" w14:paraId="2878E669" w14:textId="177361E9">
      <w:pPr>
        <w:pBdr>
          <w:top w:val="single" w:color="000000" w:sz="4" w:space="1"/>
          <w:left w:val="single" w:color="000000" w:sz="4" w:space="4"/>
          <w:bottom w:val="single" w:color="000000" w:sz="4" w:space="1"/>
          <w:right w:val="single" w:color="000000" w:sz="4" w:space="4"/>
        </w:pBdr>
        <w:spacing w:line="240" w:lineRule="auto"/>
        <w:jc w:val="left"/>
      </w:pPr>
      <w:r w:rsidRPr="02EC3E8C">
        <w:rPr>
          <w:b/>
          <w:bCs/>
        </w:rPr>
        <w:t>Unit 1.</w:t>
      </w:r>
      <w:r>
        <w:t xml:space="preserve"> </w:t>
      </w:r>
      <w:r w:rsidR="2BCB9A46">
        <w:t>Assessment is a self-paced study that uses a quiz at the end of the module. This quiz tests understanding and retention of what has been learned, directly related to the training objectives: understanding the role of digital tools and recognizing their practical application in organic breeding and data collection.</w:t>
      </w:r>
    </w:p>
    <w:p w:rsidR="00B153B3" w:rsidP="02EC3E8C" w:rsidRDefault="2BCB9A46" w14:paraId="2A95C0B8" w14:textId="078B8955">
      <w:pPr>
        <w:pBdr>
          <w:top w:val="single" w:color="000000" w:sz="4" w:space="1"/>
          <w:left w:val="single" w:color="000000" w:sz="4" w:space="4"/>
          <w:bottom w:val="single" w:color="000000" w:sz="4" w:space="1"/>
          <w:right w:val="single" w:color="000000" w:sz="4" w:space="4"/>
        </w:pBdr>
        <w:spacing w:line="240" w:lineRule="auto"/>
        <w:jc w:val="left"/>
      </w:pPr>
      <w:r>
        <w:t>The assessment uses true/false statements and multiple-choice questions on Google Forms.</w:t>
      </w:r>
    </w:p>
    <w:p w:rsidR="00B153B3" w:rsidP="00B153B3" w:rsidRDefault="00B153B3" w14:paraId="4E0F2D0F" w14:textId="77777777">
      <w:pPr>
        <w:pBdr>
          <w:top w:val="single" w:color="000000" w:sz="4" w:space="1"/>
          <w:left w:val="single" w:color="000000" w:sz="4" w:space="4"/>
          <w:bottom w:val="single" w:color="000000" w:sz="4" w:space="1"/>
          <w:right w:val="single" w:color="000000" w:sz="4" w:space="4"/>
        </w:pBdr>
        <w:spacing w:line="240" w:lineRule="auto"/>
        <w:jc w:val="left"/>
      </w:pPr>
    </w:p>
    <w:p w:rsidR="00B153B3" w:rsidP="02EC3E8C" w:rsidRDefault="00B153B3" w14:paraId="3740669A" w14:textId="4E786AAB">
      <w:pPr>
        <w:pBdr>
          <w:top w:val="single" w:color="000000" w:sz="4" w:space="1"/>
          <w:left w:val="single" w:color="000000" w:sz="4" w:space="4"/>
          <w:bottom w:val="single" w:color="000000" w:sz="4" w:space="1"/>
          <w:right w:val="single" w:color="000000" w:sz="4" w:space="4"/>
        </w:pBdr>
        <w:spacing w:line="240" w:lineRule="auto"/>
        <w:jc w:val="left"/>
        <w:rPr>
          <w:b/>
          <w:bCs/>
        </w:rPr>
      </w:pPr>
      <w:r w:rsidRPr="02EC3E8C">
        <w:rPr>
          <w:b/>
          <w:bCs/>
        </w:rPr>
        <w:t xml:space="preserve">Unit 2. </w:t>
      </w:r>
      <w:r w:rsidR="000E706B">
        <w:rPr>
          <w:b/>
          <w:bCs/>
        </w:rPr>
        <w:t>Same</w:t>
      </w:r>
    </w:p>
    <w:p w:rsidR="00B153B3" w:rsidP="00B153B3" w:rsidRDefault="00B153B3" w14:paraId="3CACE6BB" w14:textId="77777777">
      <w:pPr>
        <w:pBdr>
          <w:top w:val="single" w:color="000000" w:sz="4" w:space="1"/>
          <w:left w:val="single" w:color="000000" w:sz="4" w:space="4"/>
          <w:bottom w:val="single" w:color="000000" w:sz="4" w:space="1"/>
          <w:right w:val="single" w:color="000000" w:sz="4" w:space="4"/>
        </w:pBdr>
        <w:spacing w:line="240" w:lineRule="auto"/>
        <w:jc w:val="left"/>
      </w:pPr>
    </w:p>
    <w:p w:rsidR="00B153B3" w:rsidP="02EC3E8C" w:rsidRDefault="00B153B3" w14:paraId="501C6408" w14:textId="7422C2DE">
      <w:pPr>
        <w:pBdr>
          <w:top w:val="single" w:color="000000" w:sz="4" w:space="1"/>
          <w:left w:val="single" w:color="000000" w:sz="4" w:space="4"/>
          <w:bottom w:val="single" w:color="000000" w:sz="4" w:space="1"/>
          <w:right w:val="single" w:color="000000" w:sz="4" w:space="4"/>
        </w:pBdr>
        <w:spacing w:line="240" w:lineRule="auto"/>
        <w:jc w:val="left"/>
        <w:rPr>
          <w:b/>
          <w:bCs/>
        </w:rPr>
      </w:pPr>
      <w:r w:rsidRPr="02EC3E8C">
        <w:rPr>
          <w:b/>
          <w:bCs/>
        </w:rPr>
        <w:t xml:space="preserve">Unit 3. </w:t>
      </w:r>
      <w:r w:rsidR="000E706B">
        <w:rPr>
          <w:b/>
          <w:bCs/>
        </w:rPr>
        <w:t>Same</w:t>
      </w:r>
    </w:p>
    <w:p w:rsidR="00B153B3" w:rsidP="02EC3E8C" w:rsidRDefault="00B153B3" w14:paraId="6C366769" w14:textId="77777777">
      <w:pPr>
        <w:pBdr>
          <w:top w:val="single" w:color="000000" w:sz="4" w:space="1"/>
          <w:left w:val="single" w:color="000000" w:sz="4" w:space="4"/>
          <w:bottom w:val="single" w:color="000000" w:sz="4" w:space="1"/>
          <w:right w:val="single" w:color="000000" w:sz="4" w:space="4"/>
        </w:pBdr>
        <w:spacing w:line="240" w:lineRule="auto"/>
        <w:jc w:val="left"/>
        <w:rPr>
          <w:b/>
          <w:bCs/>
        </w:rPr>
      </w:pPr>
    </w:p>
    <w:p w:rsidR="00B153B3" w:rsidP="02EC3E8C" w:rsidRDefault="00B153B3" w14:paraId="7E2A258C" w14:textId="4EDC05EC">
      <w:pPr>
        <w:pBdr>
          <w:top w:val="single" w:color="000000" w:sz="4" w:space="1"/>
          <w:left w:val="single" w:color="000000" w:sz="4" w:space="4"/>
          <w:bottom w:val="single" w:color="000000" w:sz="4" w:space="1"/>
          <w:right w:val="single" w:color="000000" w:sz="4" w:space="4"/>
        </w:pBdr>
        <w:spacing w:line="240" w:lineRule="auto"/>
        <w:jc w:val="left"/>
        <w:rPr>
          <w:b/>
          <w:bCs/>
        </w:rPr>
      </w:pPr>
      <w:r w:rsidRPr="02EC3E8C">
        <w:rPr>
          <w:b/>
          <w:bCs/>
        </w:rPr>
        <w:t xml:space="preserve">Unit 4. </w:t>
      </w:r>
      <w:r w:rsidR="000E706B">
        <w:rPr>
          <w:b/>
          <w:bCs/>
        </w:rPr>
        <w:t>Same</w:t>
      </w:r>
    </w:p>
    <w:p w:rsidR="00244BC0" w:rsidP="02EC3E8C" w:rsidRDefault="00244BC0" w14:paraId="257B67D8" w14:textId="77777777">
      <w:pPr>
        <w:pBdr>
          <w:top w:val="single" w:color="000000" w:sz="4" w:space="1"/>
          <w:left w:val="single" w:color="000000" w:sz="4" w:space="4"/>
          <w:bottom w:val="single" w:color="000000" w:sz="4" w:space="1"/>
          <w:right w:val="single" w:color="000000" w:sz="4" w:space="4"/>
        </w:pBdr>
        <w:spacing w:line="240" w:lineRule="auto"/>
        <w:jc w:val="left"/>
      </w:pPr>
    </w:p>
    <w:p w:rsidR="1B34CB1F" w:rsidP="02EC3E8C" w:rsidRDefault="1B34CB1F" w14:paraId="6F146FA4" w14:textId="63E7CDDD">
      <w:pPr>
        <w:pBdr>
          <w:top w:val="single" w:color="000000" w:sz="4" w:space="1"/>
          <w:left w:val="single" w:color="000000" w:sz="4" w:space="4"/>
          <w:bottom w:val="single" w:color="000000" w:sz="4" w:space="1"/>
          <w:right w:val="single" w:color="000000" w:sz="4" w:space="4"/>
        </w:pBdr>
        <w:spacing w:line="240" w:lineRule="auto"/>
        <w:jc w:val="left"/>
        <w:rPr>
          <w:b/>
          <w:bCs/>
        </w:rPr>
      </w:pPr>
      <w:r w:rsidRPr="02EC3E8C">
        <w:rPr>
          <w:b/>
          <w:bCs/>
        </w:rPr>
        <w:t>Unit 5.</w:t>
      </w:r>
      <w:r w:rsidR="00D61C43">
        <w:rPr>
          <w:b/>
          <w:bCs/>
        </w:rPr>
        <w:t xml:space="preserve"> </w:t>
      </w:r>
      <w:r w:rsidR="000E706B">
        <w:rPr>
          <w:b/>
          <w:bCs/>
        </w:rPr>
        <w:t>Same</w:t>
      </w:r>
    </w:p>
    <w:p w:rsidR="007A4922" w:rsidP="007A4922" w:rsidRDefault="007A4922" w14:paraId="3EDBA79B" w14:textId="7656C9E9">
      <w:pPr>
        <w:pBdr>
          <w:top w:val="single" w:color="000000" w:sz="4" w:space="1"/>
          <w:left w:val="single" w:color="000000" w:sz="4" w:space="4"/>
          <w:bottom w:val="single" w:color="000000" w:sz="4" w:space="1"/>
          <w:right w:val="single" w:color="000000" w:sz="4" w:space="4"/>
        </w:pBdr>
        <w:spacing w:line="240" w:lineRule="auto"/>
        <w:jc w:val="left"/>
      </w:pPr>
    </w:p>
    <w:sdt>
      <w:sdtPr>
        <w:tag w:val="goog_rdk_114"/>
        <w:id w:val="-2146105624"/>
        <w:placeholder>
          <w:docPart w:val="DefaultPlaceholder_1081868574"/>
        </w:placeholder>
      </w:sdtPr>
      <w:sdtEndPr/>
      <w:sdtContent>
        <w:p w:rsidRPr="008F0328" w:rsidR="00D64F68" w:rsidP="00973F65" w:rsidRDefault="0036776B" w14:paraId="1BA0A906" w14:textId="65248D06">
          <w:pPr>
            <w:spacing w:line="240" w:lineRule="auto"/>
            <w:jc w:val="left"/>
          </w:pPr>
          <w:sdt>
            <w:sdtPr>
              <w:tag w:val="goog_rdk_113"/>
              <w:id w:val="-1874906510"/>
            </w:sdtPr>
            <w:sdtEndPr/>
            <w:sdtContent/>
          </w:sdt>
        </w:p>
      </w:sdtContent>
    </w:sdt>
    <w:sectPr w:rsidRPr="008F0328" w:rsidR="00D64F6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4D45" w:rsidP="00332014" w:rsidRDefault="001C4D45" w14:paraId="364B4276" w14:textId="77777777">
      <w:pPr>
        <w:spacing w:line="240" w:lineRule="auto"/>
      </w:pPr>
      <w:r>
        <w:separator/>
      </w:r>
    </w:p>
  </w:endnote>
  <w:endnote w:type="continuationSeparator" w:id="0">
    <w:p w:rsidR="001C4D45" w:rsidP="00332014" w:rsidRDefault="001C4D45" w14:paraId="6BB631A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4D45" w:rsidP="00332014" w:rsidRDefault="001C4D45" w14:paraId="0673BE8D" w14:textId="77777777">
      <w:pPr>
        <w:spacing w:line="240" w:lineRule="auto"/>
      </w:pPr>
      <w:r>
        <w:separator/>
      </w:r>
    </w:p>
  </w:footnote>
  <w:footnote w:type="continuationSeparator" w:id="0">
    <w:p w:rsidR="001C4D45" w:rsidP="00332014" w:rsidRDefault="001C4D45" w14:paraId="445A3C51"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616"/>
    <w:multiLevelType w:val="hybridMultilevel"/>
    <w:tmpl w:val="7A28C46C"/>
    <w:lvl w:ilvl="0" w:tplc="ECECB64A">
      <w:start w:val="1"/>
      <w:numFmt w:val="bullet"/>
      <w:lvlText w:val=""/>
      <w:lvlJc w:val="left"/>
      <w:pPr>
        <w:ind w:left="720" w:hanging="360"/>
      </w:pPr>
      <w:rPr>
        <w:rFonts w:hint="default" w:ascii="Symbol" w:hAnsi="Symbol"/>
      </w:rPr>
    </w:lvl>
    <w:lvl w:ilvl="1" w:tplc="B866C404">
      <w:start w:val="1"/>
      <w:numFmt w:val="bullet"/>
      <w:lvlText w:val="o"/>
      <w:lvlJc w:val="left"/>
      <w:pPr>
        <w:ind w:left="1440" w:hanging="360"/>
      </w:pPr>
      <w:rPr>
        <w:rFonts w:hint="default" w:ascii="Symbol" w:hAnsi="Symbol"/>
      </w:rPr>
    </w:lvl>
    <w:lvl w:ilvl="2" w:tplc="524A72E2">
      <w:start w:val="1"/>
      <w:numFmt w:val="decimal"/>
      <w:lvlText w:val="%3."/>
      <w:lvlJc w:val="left"/>
      <w:pPr>
        <w:ind w:left="2160" w:hanging="360"/>
      </w:pPr>
    </w:lvl>
    <w:lvl w:ilvl="3" w:tplc="A1DAAF12">
      <w:start w:val="1"/>
      <w:numFmt w:val="bullet"/>
      <w:lvlText w:val=""/>
      <w:lvlJc w:val="left"/>
      <w:pPr>
        <w:ind w:left="2880" w:hanging="360"/>
      </w:pPr>
      <w:rPr>
        <w:rFonts w:hint="default" w:ascii="Symbol" w:hAnsi="Symbol"/>
      </w:rPr>
    </w:lvl>
    <w:lvl w:ilvl="4" w:tplc="E19A5DA0">
      <w:start w:val="1"/>
      <w:numFmt w:val="bullet"/>
      <w:lvlText w:val="o"/>
      <w:lvlJc w:val="left"/>
      <w:pPr>
        <w:ind w:left="3600" w:hanging="360"/>
      </w:pPr>
      <w:rPr>
        <w:rFonts w:hint="default" w:ascii="Courier New" w:hAnsi="Courier New"/>
      </w:rPr>
    </w:lvl>
    <w:lvl w:ilvl="5" w:tplc="2EF4A6E8">
      <w:start w:val="1"/>
      <w:numFmt w:val="bullet"/>
      <w:lvlText w:val=""/>
      <w:lvlJc w:val="left"/>
      <w:pPr>
        <w:ind w:left="4320" w:hanging="360"/>
      </w:pPr>
      <w:rPr>
        <w:rFonts w:hint="default" w:ascii="Wingdings" w:hAnsi="Wingdings"/>
      </w:rPr>
    </w:lvl>
    <w:lvl w:ilvl="6" w:tplc="BB08A1CE">
      <w:start w:val="1"/>
      <w:numFmt w:val="bullet"/>
      <w:lvlText w:val=""/>
      <w:lvlJc w:val="left"/>
      <w:pPr>
        <w:ind w:left="5040" w:hanging="360"/>
      </w:pPr>
      <w:rPr>
        <w:rFonts w:hint="default" w:ascii="Symbol" w:hAnsi="Symbol"/>
      </w:rPr>
    </w:lvl>
    <w:lvl w:ilvl="7" w:tplc="EFA2CCDE">
      <w:start w:val="1"/>
      <w:numFmt w:val="bullet"/>
      <w:lvlText w:val="o"/>
      <w:lvlJc w:val="left"/>
      <w:pPr>
        <w:ind w:left="5760" w:hanging="360"/>
      </w:pPr>
      <w:rPr>
        <w:rFonts w:hint="default" w:ascii="Courier New" w:hAnsi="Courier New"/>
      </w:rPr>
    </w:lvl>
    <w:lvl w:ilvl="8" w:tplc="DEEE071A">
      <w:start w:val="1"/>
      <w:numFmt w:val="bullet"/>
      <w:lvlText w:val=""/>
      <w:lvlJc w:val="left"/>
      <w:pPr>
        <w:ind w:left="6480" w:hanging="360"/>
      </w:pPr>
      <w:rPr>
        <w:rFonts w:hint="default" w:ascii="Wingdings" w:hAnsi="Wingdings"/>
      </w:rPr>
    </w:lvl>
  </w:abstractNum>
  <w:abstractNum w:abstractNumId="1" w15:restartNumberingAfterBreak="0">
    <w:nsid w:val="094E1C52"/>
    <w:multiLevelType w:val="hybridMultilevel"/>
    <w:tmpl w:val="66F2F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2E43A"/>
    <w:multiLevelType w:val="hybridMultilevel"/>
    <w:tmpl w:val="EED64176"/>
    <w:lvl w:ilvl="0" w:tplc="AA4E10F8">
      <w:start w:val="1"/>
      <w:numFmt w:val="bullet"/>
      <w:lvlText w:val="-"/>
      <w:lvlJc w:val="left"/>
      <w:pPr>
        <w:ind w:left="720" w:hanging="360"/>
      </w:pPr>
      <w:rPr>
        <w:rFonts w:hint="default" w:ascii="Symbol" w:hAnsi="Symbol"/>
      </w:rPr>
    </w:lvl>
    <w:lvl w:ilvl="1" w:tplc="78E2E872">
      <w:start w:val="1"/>
      <w:numFmt w:val="bullet"/>
      <w:lvlText w:val="o"/>
      <w:lvlJc w:val="left"/>
      <w:pPr>
        <w:ind w:left="1440" w:hanging="360"/>
      </w:pPr>
      <w:rPr>
        <w:rFonts w:hint="default" w:ascii="Courier New" w:hAnsi="Courier New"/>
      </w:rPr>
    </w:lvl>
    <w:lvl w:ilvl="2" w:tplc="FADC741A">
      <w:start w:val="1"/>
      <w:numFmt w:val="bullet"/>
      <w:lvlText w:val=""/>
      <w:lvlJc w:val="left"/>
      <w:pPr>
        <w:ind w:left="2160" w:hanging="360"/>
      </w:pPr>
      <w:rPr>
        <w:rFonts w:hint="default" w:ascii="Wingdings" w:hAnsi="Wingdings"/>
      </w:rPr>
    </w:lvl>
    <w:lvl w:ilvl="3" w:tplc="8F02C18E">
      <w:start w:val="1"/>
      <w:numFmt w:val="bullet"/>
      <w:lvlText w:val=""/>
      <w:lvlJc w:val="left"/>
      <w:pPr>
        <w:ind w:left="2880" w:hanging="360"/>
      </w:pPr>
      <w:rPr>
        <w:rFonts w:hint="default" w:ascii="Symbol" w:hAnsi="Symbol"/>
      </w:rPr>
    </w:lvl>
    <w:lvl w:ilvl="4" w:tplc="FF40DBFA">
      <w:start w:val="1"/>
      <w:numFmt w:val="bullet"/>
      <w:lvlText w:val="o"/>
      <w:lvlJc w:val="left"/>
      <w:pPr>
        <w:ind w:left="3600" w:hanging="360"/>
      </w:pPr>
      <w:rPr>
        <w:rFonts w:hint="default" w:ascii="Courier New" w:hAnsi="Courier New"/>
      </w:rPr>
    </w:lvl>
    <w:lvl w:ilvl="5" w:tplc="A9A0CB94">
      <w:start w:val="1"/>
      <w:numFmt w:val="bullet"/>
      <w:lvlText w:val=""/>
      <w:lvlJc w:val="left"/>
      <w:pPr>
        <w:ind w:left="4320" w:hanging="360"/>
      </w:pPr>
      <w:rPr>
        <w:rFonts w:hint="default" w:ascii="Wingdings" w:hAnsi="Wingdings"/>
      </w:rPr>
    </w:lvl>
    <w:lvl w:ilvl="6" w:tplc="6CD6B980">
      <w:start w:val="1"/>
      <w:numFmt w:val="bullet"/>
      <w:lvlText w:val=""/>
      <w:lvlJc w:val="left"/>
      <w:pPr>
        <w:ind w:left="5040" w:hanging="360"/>
      </w:pPr>
      <w:rPr>
        <w:rFonts w:hint="default" w:ascii="Symbol" w:hAnsi="Symbol"/>
      </w:rPr>
    </w:lvl>
    <w:lvl w:ilvl="7" w:tplc="D7847F68">
      <w:start w:val="1"/>
      <w:numFmt w:val="bullet"/>
      <w:lvlText w:val="o"/>
      <w:lvlJc w:val="left"/>
      <w:pPr>
        <w:ind w:left="5760" w:hanging="360"/>
      </w:pPr>
      <w:rPr>
        <w:rFonts w:hint="default" w:ascii="Courier New" w:hAnsi="Courier New"/>
      </w:rPr>
    </w:lvl>
    <w:lvl w:ilvl="8" w:tplc="227AE6D4">
      <w:start w:val="1"/>
      <w:numFmt w:val="bullet"/>
      <w:lvlText w:val=""/>
      <w:lvlJc w:val="left"/>
      <w:pPr>
        <w:ind w:left="6480" w:hanging="360"/>
      </w:pPr>
      <w:rPr>
        <w:rFonts w:hint="default" w:ascii="Wingdings" w:hAnsi="Wingdings"/>
      </w:rPr>
    </w:lvl>
  </w:abstractNum>
  <w:abstractNum w:abstractNumId="3" w15:restartNumberingAfterBreak="0">
    <w:nsid w:val="16238D40"/>
    <w:multiLevelType w:val="hybridMultilevel"/>
    <w:tmpl w:val="40987D9C"/>
    <w:lvl w:ilvl="0" w:tplc="2736B308">
      <w:start w:val="1"/>
      <w:numFmt w:val="bullet"/>
      <w:lvlText w:val=""/>
      <w:lvlJc w:val="left"/>
      <w:pPr>
        <w:ind w:left="720" w:hanging="360"/>
      </w:pPr>
      <w:rPr>
        <w:rFonts w:hint="default" w:ascii="Symbol" w:hAnsi="Symbol"/>
      </w:rPr>
    </w:lvl>
    <w:lvl w:ilvl="1" w:tplc="D7B26D18">
      <w:start w:val="1"/>
      <w:numFmt w:val="bullet"/>
      <w:lvlText w:val="o"/>
      <w:lvlJc w:val="left"/>
      <w:pPr>
        <w:ind w:left="1440" w:hanging="360"/>
      </w:pPr>
      <w:rPr>
        <w:rFonts w:hint="default" w:ascii="Symbol" w:hAnsi="Symbol"/>
      </w:rPr>
    </w:lvl>
    <w:lvl w:ilvl="2" w:tplc="CD5AAA0E">
      <w:start w:val="1"/>
      <w:numFmt w:val="bullet"/>
      <w:lvlText w:val=""/>
      <w:lvlJc w:val="left"/>
      <w:pPr>
        <w:ind w:left="2160" w:hanging="360"/>
      </w:pPr>
      <w:rPr>
        <w:rFonts w:hint="default" w:ascii="Wingdings" w:hAnsi="Wingdings"/>
      </w:rPr>
    </w:lvl>
    <w:lvl w:ilvl="3" w:tplc="5CF0E3F6">
      <w:start w:val="1"/>
      <w:numFmt w:val="bullet"/>
      <w:lvlText w:val=""/>
      <w:lvlJc w:val="left"/>
      <w:pPr>
        <w:ind w:left="2880" w:hanging="360"/>
      </w:pPr>
      <w:rPr>
        <w:rFonts w:hint="default" w:ascii="Symbol" w:hAnsi="Symbol"/>
      </w:rPr>
    </w:lvl>
    <w:lvl w:ilvl="4" w:tplc="0B8AF806">
      <w:start w:val="1"/>
      <w:numFmt w:val="bullet"/>
      <w:lvlText w:val="o"/>
      <w:lvlJc w:val="left"/>
      <w:pPr>
        <w:ind w:left="3600" w:hanging="360"/>
      </w:pPr>
      <w:rPr>
        <w:rFonts w:hint="default" w:ascii="Courier New" w:hAnsi="Courier New"/>
      </w:rPr>
    </w:lvl>
    <w:lvl w:ilvl="5" w:tplc="B8C02148">
      <w:start w:val="1"/>
      <w:numFmt w:val="bullet"/>
      <w:lvlText w:val=""/>
      <w:lvlJc w:val="left"/>
      <w:pPr>
        <w:ind w:left="4320" w:hanging="360"/>
      </w:pPr>
      <w:rPr>
        <w:rFonts w:hint="default" w:ascii="Wingdings" w:hAnsi="Wingdings"/>
      </w:rPr>
    </w:lvl>
    <w:lvl w:ilvl="6" w:tplc="3848A0CA">
      <w:start w:val="1"/>
      <w:numFmt w:val="bullet"/>
      <w:lvlText w:val=""/>
      <w:lvlJc w:val="left"/>
      <w:pPr>
        <w:ind w:left="5040" w:hanging="360"/>
      </w:pPr>
      <w:rPr>
        <w:rFonts w:hint="default" w:ascii="Symbol" w:hAnsi="Symbol"/>
      </w:rPr>
    </w:lvl>
    <w:lvl w:ilvl="7" w:tplc="D2127EEC">
      <w:start w:val="1"/>
      <w:numFmt w:val="bullet"/>
      <w:lvlText w:val="o"/>
      <w:lvlJc w:val="left"/>
      <w:pPr>
        <w:ind w:left="5760" w:hanging="360"/>
      </w:pPr>
      <w:rPr>
        <w:rFonts w:hint="default" w:ascii="Courier New" w:hAnsi="Courier New"/>
      </w:rPr>
    </w:lvl>
    <w:lvl w:ilvl="8" w:tplc="92CC2F48">
      <w:start w:val="1"/>
      <w:numFmt w:val="bullet"/>
      <w:lvlText w:val=""/>
      <w:lvlJc w:val="left"/>
      <w:pPr>
        <w:ind w:left="6480" w:hanging="360"/>
      </w:pPr>
      <w:rPr>
        <w:rFonts w:hint="default" w:ascii="Wingdings" w:hAnsi="Wingdings"/>
      </w:rPr>
    </w:lvl>
  </w:abstractNum>
  <w:abstractNum w:abstractNumId="4" w15:restartNumberingAfterBreak="0">
    <w:nsid w:val="1B440654"/>
    <w:multiLevelType w:val="hybridMultilevel"/>
    <w:tmpl w:val="F746C338"/>
    <w:lvl w:ilvl="0" w:tplc="EE1C6F96">
      <w:start w:val="1"/>
      <w:numFmt w:val="decimal"/>
      <w:lvlText w:val="%1."/>
      <w:lvlJc w:val="left"/>
      <w:pPr>
        <w:ind w:left="720" w:hanging="360"/>
      </w:pPr>
    </w:lvl>
    <w:lvl w:ilvl="1" w:tplc="347012E0">
      <w:start w:val="1"/>
      <w:numFmt w:val="lowerLetter"/>
      <w:lvlText w:val="%2."/>
      <w:lvlJc w:val="left"/>
      <w:pPr>
        <w:ind w:left="1440" w:hanging="360"/>
      </w:pPr>
    </w:lvl>
    <w:lvl w:ilvl="2" w:tplc="59CA2102">
      <w:start w:val="1"/>
      <w:numFmt w:val="lowerRoman"/>
      <w:lvlText w:val="%3."/>
      <w:lvlJc w:val="right"/>
      <w:pPr>
        <w:ind w:left="2160" w:hanging="180"/>
      </w:pPr>
    </w:lvl>
    <w:lvl w:ilvl="3" w:tplc="AD44BCFE">
      <w:start w:val="1"/>
      <w:numFmt w:val="decimal"/>
      <w:lvlText w:val="%4."/>
      <w:lvlJc w:val="left"/>
      <w:pPr>
        <w:ind w:left="2880" w:hanging="360"/>
      </w:pPr>
    </w:lvl>
    <w:lvl w:ilvl="4" w:tplc="FE604EEE">
      <w:start w:val="1"/>
      <w:numFmt w:val="lowerLetter"/>
      <w:lvlText w:val="%5."/>
      <w:lvlJc w:val="left"/>
      <w:pPr>
        <w:ind w:left="3600" w:hanging="360"/>
      </w:pPr>
    </w:lvl>
    <w:lvl w:ilvl="5" w:tplc="6B1EF72A">
      <w:start w:val="1"/>
      <w:numFmt w:val="lowerRoman"/>
      <w:lvlText w:val="%6."/>
      <w:lvlJc w:val="right"/>
      <w:pPr>
        <w:ind w:left="4320" w:hanging="180"/>
      </w:pPr>
    </w:lvl>
    <w:lvl w:ilvl="6" w:tplc="91A26454">
      <w:start w:val="1"/>
      <w:numFmt w:val="decimal"/>
      <w:lvlText w:val="%7."/>
      <w:lvlJc w:val="left"/>
      <w:pPr>
        <w:ind w:left="5040" w:hanging="360"/>
      </w:pPr>
    </w:lvl>
    <w:lvl w:ilvl="7" w:tplc="853028CE">
      <w:start w:val="1"/>
      <w:numFmt w:val="lowerLetter"/>
      <w:lvlText w:val="%8."/>
      <w:lvlJc w:val="left"/>
      <w:pPr>
        <w:ind w:left="5760" w:hanging="360"/>
      </w:pPr>
    </w:lvl>
    <w:lvl w:ilvl="8" w:tplc="D486B340">
      <w:start w:val="1"/>
      <w:numFmt w:val="lowerRoman"/>
      <w:lvlText w:val="%9."/>
      <w:lvlJc w:val="right"/>
      <w:pPr>
        <w:ind w:left="6480" w:hanging="180"/>
      </w:pPr>
    </w:lvl>
  </w:abstractNum>
  <w:abstractNum w:abstractNumId="5" w15:restartNumberingAfterBreak="0">
    <w:nsid w:val="1EC9520F"/>
    <w:multiLevelType w:val="hybridMultilevel"/>
    <w:tmpl w:val="25EC5592"/>
    <w:lvl w:ilvl="0" w:tplc="5262E158">
      <w:start w:val="1"/>
      <w:numFmt w:val="bullet"/>
      <w:lvlText w:val=""/>
      <w:lvlJc w:val="left"/>
      <w:pPr>
        <w:ind w:left="720" w:hanging="360"/>
      </w:pPr>
      <w:rPr>
        <w:rFonts w:hint="default" w:ascii="Symbol" w:hAnsi="Symbol"/>
      </w:rPr>
    </w:lvl>
    <w:lvl w:ilvl="1" w:tplc="A1967D92">
      <w:start w:val="1"/>
      <w:numFmt w:val="bullet"/>
      <w:lvlText w:val="o"/>
      <w:lvlJc w:val="left"/>
      <w:pPr>
        <w:ind w:left="1440" w:hanging="360"/>
      </w:pPr>
      <w:rPr>
        <w:rFonts w:hint="default" w:ascii="Symbol" w:hAnsi="Symbol"/>
      </w:rPr>
    </w:lvl>
    <w:lvl w:ilvl="2" w:tplc="C6C28412">
      <w:start w:val="1"/>
      <w:numFmt w:val="bullet"/>
      <w:lvlText w:val=""/>
      <w:lvlJc w:val="left"/>
      <w:pPr>
        <w:ind w:left="2160" w:hanging="360"/>
      </w:pPr>
      <w:rPr>
        <w:rFonts w:hint="default" w:ascii="Wingdings" w:hAnsi="Wingdings"/>
      </w:rPr>
    </w:lvl>
    <w:lvl w:ilvl="3" w:tplc="3A74FF00">
      <w:start w:val="1"/>
      <w:numFmt w:val="bullet"/>
      <w:lvlText w:val=""/>
      <w:lvlJc w:val="left"/>
      <w:pPr>
        <w:ind w:left="2880" w:hanging="360"/>
      </w:pPr>
      <w:rPr>
        <w:rFonts w:hint="default" w:ascii="Symbol" w:hAnsi="Symbol"/>
      </w:rPr>
    </w:lvl>
    <w:lvl w:ilvl="4" w:tplc="3F168B1A">
      <w:start w:val="1"/>
      <w:numFmt w:val="bullet"/>
      <w:lvlText w:val="o"/>
      <w:lvlJc w:val="left"/>
      <w:pPr>
        <w:ind w:left="3600" w:hanging="360"/>
      </w:pPr>
      <w:rPr>
        <w:rFonts w:hint="default" w:ascii="Courier New" w:hAnsi="Courier New"/>
      </w:rPr>
    </w:lvl>
    <w:lvl w:ilvl="5" w:tplc="D35AC2B8">
      <w:start w:val="1"/>
      <w:numFmt w:val="bullet"/>
      <w:lvlText w:val=""/>
      <w:lvlJc w:val="left"/>
      <w:pPr>
        <w:ind w:left="4320" w:hanging="360"/>
      </w:pPr>
      <w:rPr>
        <w:rFonts w:hint="default" w:ascii="Wingdings" w:hAnsi="Wingdings"/>
      </w:rPr>
    </w:lvl>
    <w:lvl w:ilvl="6" w:tplc="9C5C0A36">
      <w:start w:val="1"/>
      <w:numFmt w:val="bullet"/>
      <w:lvlText w:val=""/>
      <w:lvlJc w:val="left"/>
      <w:pPr>
        <w:ind w:left="5040" w:hanging="360"/>
      </w:pPr>
      <w:rPr>
        <w:rFonts w:hint="default" w:ascii="Symbol" w:hAnsi="Symbol"/>
      </w:rPr>
    </w:lvl>
    <w:lvl w:ilvl="7" w:tplc="304404A6">
      <w:start w:val="1"/>
      <w:numFmt w:val="bullet"/>
      <w:lvlText w:val="o"/>
      <w:lvlJc w:val="left"/>
      <w:pPr>
        <w:ind w:left="5760" w:hanging="360"/>
      </w:pPr>
      <w:rPr>
        <w:rFonts w:hint="default" w:ascii="Courier New" w:hAnsi="Courier New"/>
      </w:rPr>
    </w:lvl>
    <w:lvl w:ilvl="8" w:tplc="B35077B2">
      <w:start w:val="1"/>
      <w:numFmt w:val="bullet"/>
      <w:lvlText w:val=""/>
      <w:lvlJc w:val="left"/>
      <w:pPr>
        <w:ind w:left="6480" w:hanging="360"/>
      </w:pPr>
      <w:rPr>
        <w:rFonts w:hint="default" w:ascii="Wingdings" w:hAnsi="Wingdings"/>
      </w:rPr>
    </w:lvl>
  </w:abstractNum>
  <w:abstractNum w:abstractNumId="6" w15:restartNumberingAfterBreak="0">
    <w:nsid w:val="27B09C28"/>
    <w:multiLevelType w:val="hybridMultilevel"/>
    <w:tmpl w:val="96E0BA8A"/>
    <w:lvl w:ilvl="0" w:tplc="CA70D624">
      <w:start w:val="1"/>
      <w:numFmt w:val="bullet"/>
      <w:lvlText w:val=""/>
      <w:lvlJc w:val="left"/>
      <w:pPr>
        <w:ind w:left="720" w:hanging="360"/>
      </w:pPr>
      <w:rPr>
        <w:rFonts w:hint="default" w:ascii="Symbol" w:hAnsi="Symbol"/>
      </w:rPr>
    </w:lvl>
    <w:lvl w:ilvl="1" w:tplc="C81082A6">
      <w:start w:val="1"/>
      <w:numFmt w:val="bullet"/>
      <w:lvlText w:val="o"/>
      <w:lvlJc w:val="left"/>
      <w:pPr>
        <w:ind w:left="1440" w:hanging="360"/>
      </w:pPr>
      <w:rPr>
        <w:rFonts w:hint="default" w:ascii="Symbol" w:hAnsi="Symbol"/>
      </w:rPr>
    </w:lvl>
    <w:lvl w:ilvl="2" w:tplc="A8A688AE">
      <w:start w:val="1"/>
      <w:numFmt w:val="bullet"/>
      <w:lvlText w:val=""/>
      <w:lvlJc w:val="left"/>
      <w:pPr>
        <w:ind w:left="2160" w:hanging="360"/>
      </w:pPr>
      <w:rPr>
        <w:rFonts w:hint="default" w:ascii="Wingdings" w:hAnsi="Wingdings"/>
      </w:rPr>
    </w:lvl>
    <w:lvl w:ilvl="3" w:tplc="0FACBE48">
      <w:start w:val="1"/>
      <w:numFmt w:val="bullet"/>
      <w:lvlText w:val=""/>
      <w:lvlJc w:val="left"/>
      <w:pPr>
        <w:ind w:left="2880" w:hanging="360"/>
      </w:pPr>
      <w:rPr>
        <w:rFonts w:hint="default" w:ascii="Symbol" w:hAnsi="Symbol"/>
      </w:rPr>
    </w:lvl>
    <w:lvl w:ilvl="4" w:tplc="5E2E754C">
      <w:start w:val="1"/>
      <w:numFmt w:val="bullet"/>
      <w:lvlText w:val="o"/>
      <w:lvlJc w:val="left"/>
      <w:pPr>
        <w:ind w:left="3600" w:hanging="360"/>
      </w:pPr>
      <w:rPr>
        <w:rFonts w:hint="default" w:ascii="Courier New" w:hAnsi="Courier New"/>
      </w:rPr>
    </w:lvl>
    <w:lvl w:ilvl="5" w:tplc="50DC83B2">
      <w:start w:val="1"/>
      <w:numFmt w:val="bullet"/>
      <w:lvlText w:val=""/>
      <w:lvlJc w:val="left"/>
      <w:pPr>
        <w:ind w:left="4320" w:hanging="360"/>
      </w:pPr>
      <w:rPr>
        <w:rFonts w:hint="default" w:ascii="Wingdings" w:hAnsi="Wingdings"/>
      </w:rPr>
    </w:lvl>
    <w:lvl w:ilvl="6" w:tplc="A3BA85A4">
      <w:start w:val="1"/>
      <w:numFmt w:val="bullet"/>
      <w:lvlText w:val=""/>
      <w:lvlJc w:val="left"/>
      <w:pPr>
        <w:ind w:left="5040" w:hanging="360"/>
      </w:pPr>
      <w:rPr>
        <w:rFonts w:hint="default" w:ascii="Symbol" w:hAnsi="Symbol"/>
      </w:rPr>
    </w:lvl>
    <w:lvl w:ilvl="7" w:tplc="71C8844C">
      <w:start w:val="1"/>
      <w:numFmt w:val="bullet"/>
      <w:lvlText w:val="o"/>
      <w:lvlJc w:val="left"/>
      <w:pPr>
        <w:ind w:left="5760" w:hanging="360"/>
      </w:pPr>
      <w:rPr>
        <w:rFonts w:hint="default" w:ascii="Courier New" w:hAnsi="Courier New"/>
      </w:rPr>
    </w:lvl>
    <w:lvl w:ilvl="8" w:tplc="C608C87E">
      <w:start w:val="1"/>
      <w:numFmt w:val="bullet"/>
      <w:lvlText w:val=""/>
      <w:lvlJc w:val="left"/>
      <w:pPr>
        <w:ind w:left="6480" w:hanging="360"/>
      </w:pPr>
      <w:rPr>
        <w:rFonts w:hint="default" w:ascii="Wingdings" w:hAnsi="Wingdings"/>
      </w:rPr>
    </w:lvl>
  </w:abstractNum>
  <w:abstractNum w:abstractNumId="7" w15:restartNumberingAfterBreak="0">
    <w:nsid w:val="300F61F7"/>
    <w:multiLevelType w:val="hybridMultilevel"/>
    <w:tmpl w:val="0A82765C"/>
    <w:lvl w:ilvl="0" w:tplc="31D6564A">
      <w:start w:val="1"/>
      <w:numFmt w:val="bullet"/>
      <w:lvlText w:val=""/>
      <w:lvlJc w:val="left"/>
      <w:pPr>
        <w:ind w:left="720" w:hanging="360"/>
      </w:pPr>
      <w:rPr>
        <w:rFonts w:hint="default" w:ascii="Symbol" w:hAnsi="Symbol"/>
      </w:rPr>
    </w:lvl>
    <w:lvl w:ilvl="1" w:tplc="F08E409C">
      <w:start w:val="1"/>
      <w:numFmt w:val="bullet"/>
      <w:lvlText w:val="o"/>
      <w:lvlJc w:val="left"/>
      <w:pPr>
        <w:ind w:left="1440" w:hanging="360"/>
      </w:pPr>
      <w:rPr>
        <w:rFonts w:hint="default" w:ascii="Symbol" w:hAnsi="Symbol"/>
      </w:rPr>
    </w:lvl>
    <w:lvl w:ilvl="2" w:tplc="FE7A4328">
      <w:start w:val="1"/>
      <w:numFmt w:val="bullet"/>
      <w:lvlText w:val=""/>
      <w:lvlJc w:val="left"/>
      <w:pPr>
        <w:ind w:left="2160" w:hanging="360"/>
      </w:pPr>
      <w:rPr>
        <w:rFonts w:hint="default" w:ascii="Wingdings" w:hAnsi="Wingdings"/>
      </w:rPr>
    </w:lvl>
    <w:lvl w:ilvl="3" w:tplc="C5724374">
      <w:start w:val="1"/>
      <w:numFmt w:val="bullet"/>
      <w:lvlText w:val=""/>
      <w:lvlJc w:val="left"/>
      <w:pPr>
        <w:ind w:left="2880" w:hanging="360"/>
      </w:pPr>
      <w:rPr>
        <w:rFonts w:hint="default" w:ascii="Symbol" w:hAnsi="Symbol"/>
      </w:rPr>
    </w:lvl>
    <w:lvl w:ilvl="4" w:tplc="36BAF9E4">
      <w:start w:val="1"/>
      <w:numFmt w:val="bullet"/>
      <w:lvlText w:val="o"/>
      <w:lvlJc w:val="left"/>
      <w:pPr>
        <w:ind w:left="3600" w:hanging="360"/>
      </w:pPr>
      <w:rPr>
        <w:rFonts w:hint="default" w:ascii="Courier New" w:hAnsi="Courier New"/>
      </w:rPr>
    </w:lvl>
    <w:lvl w:ilvl="5" w:tplc="69B0DB1A">
      <w:start w:val="1"/>
      <w:numFmt w:val="bullet"/>
      <w:lvlText w:val=""/>
      <w:lvlJc w:val="left"/>
      <w:pPr>
        <w:ind w:left="4320" w:hanging="360"/>
      </w:pPr>
      <w:rPr>
        <w:rFonts w:hint="default" w:ascii="Wingdings" w:hAnsi="Wingdings"/>
      </w:rPr>
    </w:lvl>
    <w:lvl w:ilvl="6" w:tplc="288CCF7C">
      <w:start w:val="1"/>
      <w:numFmt w:val="bullet"/>
      <w:lvlText w:val=""/>
      <w:lvlJc w:val="left"/>
      <w:pPr>
        <w:ind w:left="5040" w:hanging="360"/>
      </w:pPr>
      <w:rPr>
        <w:rFonts w:hint="default" w:ascii="Symbol" w:hAnsi="Symbol"/>
      </w:rPr>
    </w:lvl>
    <w:lvl w:ilvl="7" w:tplc="419A1150">
      <w:start w:val="1"/>
      <w:numFmt w:val="bullet"/>
      <w:lvlText w:val="o"/>
      <w:lvlJc w:val="left"/>
      <w:pPr>
        <w:ind w:left="5760" w:hanging="360"/>
      </w:pPr>
      <w:rPr>
        <w:rFonts w:hint="default" w:ascii="Courier New" w:hAnsi="Courier New"/>
      </w:rPr>
    </w:lvl>
    <w:lvl w:ilvl="8" w:tplc="89DA094A">
      <w:start w:val="1"/>
      <w:numFmt w:val="bullet"/>
      <w:lvlText w:val=""/>
      <w:lvlJc w:val="left"/>
      <w:pPr>
        <w:ind w:left="6480" w:hanging="360"/>
      </w:pPr>
      <w:rPr>
        <w:rFonts w:hint="default" w:ascii="Wingdings" w:hAnsi="Wingdings"/>
      </w:rPr>
    </w:lvl>
  </w:abstractNum>
  <w:abstractNum w:abstractNumId="8" w15:restartNumberingAfterBreak="0">
    <w:nsid w:val="4778E762"/>
    <w:multiLevelType w:val="hybridMultilevel"/>
    <w:tmpl w:val="17CE992A"/>
    <w:lvl w:ilvl="0" w:tplc="5BB6E938">
      <w:start w:val="1"/>
      <w:numFmt w:val="decimal"/>
      <w:lvlText w:val="%1."/>
      <w:lvlJc w:val="left"/>
      <w:pPr>
        <w:ind w:left="720" w:hanging="360"/>
      </w:pPr>
    </w:lvl>
    <w:lvl w:ilvl="1" w:tplc="C2D6337E">
      <w:start w:val="1"/>
      <w:numFmt w:val="bullet"/>
      <w:lvlText w:val="o"/>
      <w:lvlJc w:val="left"/>
      <w:pPr>
        <w:ind w:left="1440" w:hanging="360"/>
      </w:pPr>
      <w:rPr>
        <w:rFonts w:hint="default" w:ascii="Symbol" w:hAnsi="Symbol"/>
      </w:rPr>
    </w:lvl>
    <w:lvl w:ilvl="2" w:tplc="E3585194">
      <w:start w:val="1"/>
      <w:numFmt w:val="bullet"/>
      <w:lvlText w:val=""/>
      <w:lvlJc w:val="left"/>
      <w:pPr>
        <w:ind w:left="2160" w:hanging="360"/>
      </w:pPr>
      <w:rPr>
        <w:rFonts w:hint="default" w:ascii="Symbol" w:hAnsi="Symbol"/>
      </w:rPr>
    </w:lvl>
    <w:lvl w:ilvl="3" w:tplc="F6C205E8">
      <w:start w:val="1"/>
      <w:numFmt w:val="bullet"/>
      <w:lvlText w:val=""/>
      <w:lvlJc w:val="left"/>
      <w:pPr>
        <w:ind w:left="2880" w:hanging="360"/>
      </w:pPr>
      <w:rPr>
        <w:rFonts w:hint="default" w:ascii="Symbol" w:hAnsi="Symbol"/>
      </w:rPr>
    </w:lvl>
    <w:lvl w:ilvl="4" w:tplc="D634172E">
      <w:start w:val="1"/>
      <w:numFmt w:val="bullet"/>
      <w:lvlText w:val="o"/>
      <w:lvlJc w:val="left"/>
      <w:pPr>
        <w:ind w:left="3600" w:hanging="360"/>
      </w:pPr>
      <w:rPr>
        <w:rFonts w:hint="default" w:ascii="Courier New" w:hAnsi="Courier New"/>
      </w:rPr>
    </w:lvl>
    <w:lvl w:ilvl="5" w:tplc="A5CCEFF0">
      <w:start w:val="1"/>
      <w:numFmt w:val="bullet"/>
      <w:lvlText w:val=""/>
      <w:lvlJc w:val="left"/>
      <w:pPr>
        <w:ind w:left="4320" w:hanging="360"/>
      </w:pPr>
      <w:rPr>
        <w:rFonts w:hint="default" w:ascii="Wingdings" w:hAnsi="Wingdings"/>
      </w:rPr>
    </w:lvl>
    <w:lvl w:ilvl="6" w:tplc="52420E04">
      <w:start w:val="1"/>
      <w:numFmt w:val="bullet"/>
      <w:lvlText w:val=""/>
      <w:lvlJc w:val="left"/>
      <w:pPr>
        <w:ind w:left="5040" w:hanging="360"/>
      </w:pPr>
      <w:rPr>
        <w:rFonts w:hint="default" w:ascii="Symbol" w:hAnsi="Symbol"/>
      </w:rPr>
    </w:lvl>
    <w:lvl w:ilvl="7" w:tplc="3454E626">
      <w:start w:val="1"/>
      <w:numFmt w:val="bullet"/>
      <w:lvlText w:val="o"/>
      <w:lvlJc w:val="left"/>
      <w:pPr>
        <w:ind w:left="5760" w:hanging="360"/>
      </w:pPr>
      <w:rPr>
        <w:rFonts w:hint="default" w:ascii="Courier New" w:hAnsi="Courier New"/>
      </w:rPr>
    </w:lvl>
    <w:lvl w:ilvl="8" w:tplc="01BE419C">
      <w:start w:val="1"/>
      <w:numFmt w:val="bullet"/>
      <w:lvlText w:val=""/>
      <w:lvlJc w:val="left"/>
      <w:pPr>
        <w:ind w:left="6480" w:hanging="360"/>
      </w:pPr>
      <w:rPr>
        <w:rFonts w:hint="default" w:ascii="Wingdings" w:hAnsi="Wingdings"/>
      </w:rPr>
    </w:lvl>
  </w:abstractNum>
  <w:abstractNum w:abstractNumId="9" w15:restartNumberingAfterBreak="0">
    <w:nsid w:val="57D55B16"/>
    <w:multiLevelType w:val="hybridMultilevel"/>
    <w:tmpl w:val="6AE69436"/>
    <w:lvl w:ilvl="0" w:tplc="6D54A3D6">
      <w:start w:val="1"/>
      <w:numFmt w:val="decimal"/>
      <w:lvlText w:val="%1."/>
      <w:lvlJc w:val="left"/>
      <w:pPr>
        <w:ind w:left="720" w:hanging="360"/>
      </w:pPr>
    </w:lvl>
    <w:lvl w:ilvl="1" w:tplc="DA4AE6DA">
      <w:start w:val="1"/>
      <w:numFmt w:val="lowerLetter"/>
      <w:lvlText w:val="%2."/>
      <w:lvlJc w:val="left"/>
      <w:pPr>
        <w:ind w:left="1440" w:hanging="360"/>
      </w:pPr>
    </w:lvl>
    <w:lvl w:ilvl="2" w:tplc="CF441DD8">
      <w:start w:val="1"/>
      <w:numFmt w:val="lowerRoman"/>
      <w:lvlText w:val="%3."/>
      <w:lvlJc w:val="right"/>
      <w:pPr>
        <w:ind w:left="2160" w:hanging="180"/>
      </w:pPr>
    </w:lvl>
    <w:lvl w:ilvl="3" w:tplc="6B8A0188">
      <w:start w:val="1"/>
      <w:numFmt w:val="decimal"/>
      <w:lvlText w:val="%4."/>
      <w:lvlJc w:val="left"/>
      <w:pPr>
        <w:ind w:left="2880" w:hanging="360"/>
      </w:pPr>
    </w:lvl>
    <w:lvl w:ilvl="4" w:tplc="13701250">
      <w:start w:val="1"/>
      <w:numFmt w:val="lowerLetter"/>
      <w:lvlText w:val="%5."/>
      <w:lvlJc w:val="left"/>
      <w:pPr>
        <w:ind w:left="3600" w:hanging="360"/>
      </w:pPr>
    </w:lvl>
    <w:lvl w:ilvl="5" w:tplc="F84ACEE0">
      <w:start w:val="1"/>
      <w:numFmt w:val="lowerRoman"/>
      <w:lvlText w:val="%6."/>
      <w:lvlJc w:val="right"/>
      <w:pPr>
        <w:ind w:left="4320" w:hanging="180"/>
      </w:pPr>
    </w:lvl>
    <w:lvl w:ilvl="6" w:tplc="03F2B5D8">
      <w:start w:val="1"/>
      <w:numFmt w:val="decimal"/>
      <w:lvlText w:val="%7."/>
      <w:lvlJc w:val="left"/>
      <w:pPr>
        <w:ind w:left="5040" w:hanging="360"/>
      </w:pPr>
    </w:lvl>
    <w:lvl w:ilvl="7" w:tplc="D2989A6E">
      <w:start w:val="1"/>
      <w:numFmt w:val="lowerLetter"/>
      <w:lvlText w:val="%8."/>
      <w:lvlJc w:val="left"/>
      <w:pPr>
        <w:ind w:left="5760" w:hanging="360"/>
      </w:pPr>
    </w:lvl>
    <w:lvl w:ilvl="8" w:tplc="159A31AA">
      <w:start w:val="1"/>
      <w:numFmt w:val="lowerRoman"/>
      <w:lvlText w:val="%9."/>
      <w:lvlJc w:val="right"/>
      <w:pPr>
        <w:ind w:left="6480" w:hanging="180"/>
      </w:pPr>
    </w:lvl>
  </w:abstractNum>
  <w:abstractNum w:abstractNumId="10" w15:restartNumberingAfterBreak="0">
    <w:nsid w:val="5D94B6F6"/>
    <w:multiLevelType w:val="hybridMultilevel"/>
    <w:tmpl w:val="4252CDE8"/>
    <w:lvl w:ilvl="0" w:tplc="D984565C">
      <w:start w:val="1"/>
      <w:numFmt w:val="bullet"/>
      <w:lvlText w:val=""/>
      <w:lvlJc w:val="left"/>
      <w:pPr>
        <w:ind w:left="720" w:hanging="360"/>
      </w:pPr>
      <w:rPr>
        <w:rFonts w:hint="default" w:ascii="Symbol" w:hAnsi="Symbol"/>
      </w:rPr>
    </w:lvl>
    <w:lvl w:ilvl="1" w:tplc="91B2FC6A">
      <w:start w:val="1"/>
      <w:numFmt w:val="bullet"/>
      <w:lvlText w:val="o"/>
      <w:lvlJc w:val="left"/>
      <w:pPr>
        <w:ind w:left="1440" w:hanging="360"/>
      </w:pPr>
      <w:rPr>
        <w:rFonts w:hint="default" w:ascii="Symbol" w:hAnsi="Symbol"/>
      </w:rPr>
    </w:lvl>
    <w:lvl w:ilvl="2" w:tplc="07F81824">
      <w:start w:val="1"/>
      <w:numFmt w:val="decimal"/>
      <w:lvlText w:val="%3."/>
      <w:lvlJc w:val="left"/>
      <w:pPr>
        <w:ind w:left="2160" w:hanging="360"/>
      </w:pPr>
    </w:lvl>
    <w:lvl w:ilvl="3" w:tplc="5E322438">
      <w:start w:val="1"/>
      <w:numFmt w:val="bullet"/>
      <w:lvlText w:val=""/>
      <w:lvlJc w:val="left"/>
      <w:pPr>
        <w:ind w:left="2880" w:hanging="360"/>
      </w:pPr>
      <w:rPr>
        <w:rFonts w:hint="default" w:ascii="Symbol" w:hAnsi="Symbol"/>
      </w:rPr>
    </w:lvl>
    <w:lvl w:ilvl="4" w:tplc="BB8C703C">
      <w:start w:val="1"/>
      <w:numFmt w:val="bullet"/>
      <w:lvlText w:val="o"/>
      <w:lvlJc w:val="left"/>
      <w:pPr>
        <w:ind w:left="3600" w:hanging="360"/>
      </w:pPr>
      <w:rPr>
        <w:rFonts w:hint="default" w:ascii="Courier New" w:hAnsi="Courier New"/>
      </w:rPr>
    </w:lvl>
    <w:lvl w:ilvl="5" w:tplc="2BD88B36">
      <w:start w:val="1"/>
      <w:numFmt w:val="bullet"/>
      <w:lvlText w:val=""/>
      <w:lvlJc w:val="left"/>
      <w:pPr>
        <w:ind w:left="4320" w:hanging="360"/>
      </w:pPr>
      <w:rPr>
        <w:rFonts w:hint="default" w:ascii="Wingdings" w:hAnsi="Wingdings"/>
      </w:rPr>
    </w:lvl>
    <w:lvl w:ilvl="6" w:tplc="3266D7F4">
      <w:start w:val="1"/>
      <w:numFmt w:val="bullet"/>
      <w:lvlText w:val=""/>
      <w:lvlJc w:val="left"/>
      <w:pPr>
        <w:ind w:left="5040" w:hanging="360"/>
      </w:pPr>
      <w:rPr>
        <w:rFonts w:hint="default" w:ascii="Symbol" w:hAnsi="Symbol"/>
      </w:rPr>
    </w:lvl>
    <w:lvl w:ilvl="7" w:tplc="236A0348">
      <w:start w:val="1"/>
      <w:numFmt w:val="bullet"/>
      <w:lvlText w:val="o"/>
      <w:lvlJc w:val="left"/>
      <w:pPr>
        <w:ind w:left="5760" w:hanging="360"/>
      </w:pPr>
      <w:rPr>
        <w:rFonts w:hint="default" w:ascii="Courier New" w:hAnsi="Courier New"/>
      </w:rPr>
    </w:lvl>
    <w:lvl w:ilvl="8" w:tplc="45F66414">
      <w:start w:val="1"/>
      <w:numFmt w:val="bullet"/>
      <w:lvlText w:val=""/>
      <w:lvlJc w:val="left"/>
      <w:pPr>
        <w:ind w:left="6480" w:hanging="360"/>
      </w:pPr>
      <w:rPr>
        <w:rFonts w:hint="default" w:ascii="Wingdings" w:hAnsi="Wingdings"/>
      </w:rPr>
    </w:lvl>
  </w:abstractNum>
  <w:abstractNum w:abstractNumId="11" w15:restartNumberingAfterBreak="0">
    <w:nsid w:val="608D04F4"/>
    <w:multiLevelType w:val="hybridMultilevel"/>
    <w:tmpl w:val="AD1EDE56"/>
    <w:lvl w:ilvl="0" w:tplc="2872F714">
      <w:start w:val="1"/>
      <w:numFmt w:val="decimal"/>
      <w:lvlText w:val="%1."/>
      <w:lvlJc w:val="left"/>
      <w:pPr>
        <w:ind w:left="720" w:hanging="360"/>
      </w:pPr>
    </w:lvl>
    <w:lvl w:ilvl="1" w:tplc="76786544">
      <w:start w:val="1"/>
      <w:numFmt w:val="bullet"/>
      <w:lvlText w:val="o"/>
      <w:lvlJc w:val="left"/>
      <w:pPr>
        <w:ind w:left="1440" w:hanging="360"/>
      </w:pPr>
      <w:rPr>
        <w:rFonts w:hint="default" w:ascii="Symbol" w:hAnsi="Symbol"/>
      </w:rPr>
    </w:lvl>
    <w:lvl w:ilvl="2" w:tplc="5942D3DA">
      <w:start w:val="1"/>
      <w:numFmt w:val="bullet"/>
      <w:lvlText w:val=""/>
      <w:lvlJc w:val="left"/>
      <w:pPr>
        <w:ind w:left="2160" w:hanging="360"/>
      </w:pPr>
      <w:rPr>
        <w:rFonts w:hint="default" w:ascii="Symbol" w:hAnsi="Symbol"/>
      </w:rPr>
    </w:lvl>
    <w:lvl w:ilvl="3" w:tplc="01AC5B08">
      <w:start w:val="1"/>
      <w:numFmt w:val="bullet"/>
      <w:lvlText w:val=""/>
      <w:lvlJc w:val="left"/>
      <w:pPr>
        <w:ind w:left="2880" w:hanging="360"/>
      </w:pPr>
      <w:rPr>
        <w:rFonts w:hint="default" w:ascii="Symbol" w:hAnsi="Symbol"/>
      </w:rPr>
    </w:lvl>
    <w:lvl w:ilvl="4" w:tplc="BC70ABC6">
      <w:start w:val="1"/>
      <w:numFmt w:val="bullet"/>
      <w:lvlText w:val="o"/>
      <w:lvlJc w:val="left"/>
      <w:pPr>
        <w:ind w:left="3600" w:hanging="360"/>
      </w:pPr>
      <w:rPr>
        <w:rFonts w:hint="default" w:ascii="Courier New" w:hAnsi="Courier New"/>
      </w:rPr>
    </w:lvl>
    <w:lvl w:ilvl="5" w:tplc="7C64830E">
      <w:start w:val="1"/>
      <w:numFmt w:val="bullet"/>
      <w:lvlText w:val=""/>
      <w:lvlJc w:val="left"/>
      <w:pPr>
        <w:ind w:left="4320" w:hanging="360"/>
      </w:pPr>
      <w:rPr>
        <w:rFonts w:hint="default" w:ascii="Wingdings" w:hAnsi="Wingdings"/>
      </w:rPr>
    </w:lvl>
    <w:lvl w:ilvl="6" w:tplc="31387D16">
      <w:start w:val="1"/>
      <w:numFmt w:val="bullet"/>
      <w:lvlText w:val=""/>
      <w:lvlJc w:val="left"/>
      <w:pPr>
        <w:ind w:left="5040" w:hanging="360"/>
      </w:pPr>
      <w:rPr>
        <w:rFonts w:hint="default" w:ascii="Symbol" w:hAnsi="Symbol"/>
      </w:rPr>
    </w:lvl>
    <w:lvl w:ilvl="7" w:tplc="27DA31D0">
      <w:start w:val="1"/>
      <w:numFmt w:val="bullet"/>
      <w:lvlText w:val="o"/>
      <w:lvlJc w:val="left"/>
      <w:pPr>
        <w:ind w:left="5760" w:hanging="360"/>
      </w:pPr>
      <w:rPr>
        <w:rFonts w:hint="default" w:ascii="Courier New" w:hAnsi="Courier New"/>
      </w:rPr>
    </w:lvl>
    <w:lvl w:ilvl="8" w:tplc="5B089590">
      <w:start w:val="1"/>
      <w:numFmt w:val="bullet"/>
      <w:lvlText w:val=""/>
      <w:lvlJc w:val="left"/>
      <w:pPr>
        <w:ind w:left="6480" w:hanging="360"/>
      </w:pPr>
      <w:rPr>
        <w:rFonts w:hint="default" w:ascii="Wingdings" w:hAnsi="Wingdings"/>
      </w:rPr>
    </w:lvl>
  </w:abstractNum>
  <w:abstractNum w:abstractNumId="12" w15:restartNumberingAfterBreak="0">
    <w:nsid w:val="72974AB1"/>
    <w:multiLevelType w:val="hybridMultilevel"/>
    <w:tmpl w:val="F6EE97EA"/>
    <w:lvl w:ilvl="0" w:tplc="0809000D">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794345DA"/>
    <w:multiLevelType w:val="hybridMultilevel"/>
    <w:tmpl w:val="DC24F3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12044053">
    <w:abstractNumId w:val="2"/>
  </w:num>
  <w:num w:numId="2" w16cid:durableId="157383939">
    <w:abstractNumId w:val="4"/>
  </w:num>
  <w:num w:numId="3" w16cid:durableId="1660845994">
    <w:abstractNumId w:val="7"/>
  </w:num>
  <w:num w:numId="4" w16cid:durableId="677201214">
    <w:abstractNumId w:val="0"/>
  </w:num>
  <w:num w:numId="5" w16cid:durableId="1280530456">
    <w:abstractNumId w:val="6"/>
  </w:num>
  <w:num w:numId="6" w16cid:durableId="2076775845">
    <w:abstractNumId w:val="8"/>
  </w:num>
  <w:num w:numId="7" w16cid:durableId="724068080">
    <w:abstractNumId w:val="9"/>
  </w:num>
  <w:num w:numId="8" w16cid:durableId="500850953">
    <w:abstractNumId w:val="3"/>
  </w:num>
  <w:num w:numId="9" w16cid:durableId="1855725847">
    <w:abstractNumId w:val="10"/>
  </w:num>
  <w:num w:numId="10" w16cid:durableId="1742175860">
    <w:abstractNumId w:val="5"/>
  </w:num>
  <w:num w:numId="11" w16cid:durableId="713502400">
    <w:abstractNumId w:val="11"/>
  </w:num>
  <w:num w:numId="12" w16cid:durableId="792213201">
    <w:abstractNumId w:val="1"/>
  </w:num>
  <w:num w:numId="13" w16cid:durableId="1970699889">
    <w:abstractNumId w:val="13"/>
  </w:num>
  <w:num w:numId="14" w16cid:durableId="9054544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29"/>
    <w:rsid w:val="00002593"/>
    <w:rsid w:val="00003054"/>
    <w:rsid w:val="000108C6"/>
    <w:rsid w:val="000119D2"/>
    <w:rsid w:val="00011C12"/>
    <w:rsid w:val="00013718"/>
    <w:rsid w:val="00014E8E"/>
    <w:rsid w:val="00015075"/>
    <w:rsid w:val="00020B64"/>
    <w:rsid w:val="00030003"/>
    <w:rsid w:val="00030DBE"/>
    <w:rsid w:val="0003335A"/>
    <w:rsid w:val="000378E0"/>
    <w:rsid w:val="00042D2A"/>
    <w:rsid w:val="0004315C"/>
    <w:rsid w:val="00053DAE"/>
    <w:rsid w:val="00060F53"/>
    <w:rsid w:val="000613C2"/>
    <w:rsid w:val="00061E34"/>
    <w:rsid w:val="00066487"/>
    <w:rsid w:val="000728FE"/>
    <w:rsid w:val="000745FA"/>
    <w:rsid w:val="0008001A"/>
    <w:rsid w:val="000800E3"/>
    <w:rsid w:val="0008088D"/>
    <w:rsid w:val="00081650"/>
    <w:rsid w:val="00084306"/>
    <w:rsid w:val="000909A6"/>
    <w:rsid w:val="00097F05"/>
    <w:rsid w:val="000A14D5"/>
    <w:rsid w:val="000A1CE9"/>
    <w:rsid w:val="000A3CB3"/>
    <w:rsid w:val="000B1FC7"/>
    <w:rsid w:val="000B2A9E"/>
    <w:rsid w:val="000B4DE6"/>
    <w:rsid w:val="000B7BB8"/>
    <w:rsid w:val="000C05CB"/>
    <w:rsid w:val="000C5A1A"/>
    <w:rsid w:val="000D1C35"/>
    <w:rsid w:val="000D57EE"/>
    <w:rsid w:val="000E1108"/>
    <w:rsid w:val="000E706B"/>
    <w:rsid w:val="000F0A07"/>
    <w:rsid w:val="000F7822"/>
    <w:rsid w:val="00101791"/>
    <w:rsid w:val="001029A2"/>
    <w:rsid w:val="001076E8"/>
    <w:rsid w:val="001108A2"/>
    <w:rsid w:val="001108B2"/>
    <w:rsid w:val="001108CF"/>
    <w:rsid w:val="00112636"/>
    <w:rsid w:val="00116435"/>
    <w:rsid w:val="00122537"/>
    <w:rsid w:val="0012336A"/>
    <w:rsid w:val="0012709D"/>
    <w:rsid w:val="00127887"/>
    <w:rsid w:val="00131238"/>
    <w:rsid w:val="00133832"/>
    <w:rsid w:val="0013686D"/>
    <w:rsid w:val="00140F6E"/>
    <w:rsid w:val="001422A3"/>
    <w:rsid w:val="00142640"/>
    <w:rsid w:val="0015301A"/>
    <w:rsid w:val="00161940"/>
    <w:rsid w:val="00166F2D"/>
    <w:rsid w:val="001707B3"/>
    <w:rsid w:val="001766D2"/>
    <w:rsid w:val="00177A19"/>
    <w:rsid w:val="00181180"/>
    <w:rsid w:val="001819AF"/>
    <w:rsid w:val="00181F10"/>
    <w:rsid w:val="0018249D"/>
    <w:rsid w:val="00184F0A"/>
    <w:rsid w:val="0018745B"/>
    <w:rsid w:val="001919DF"/>
    <w:rsid w:val="00192DEE"/>
    <w:rsid w:val="00192E42"/>
    <w:rsid w:val="00193CE0"/>
    <w:rsid w:val="00194E28"/>
    <w:rsid w:val="00196C93"/>
    <w:rsid w:val="001A2DAF"/>
    <w:rsid w:val="001A40A4"/>
    <w:rsid w:val="001A4322"/>
    <w:rsid w:val="001A7F58"/>
    <w:rsid w:val="001B0158"/>
    <w:rsid w:val="001C4A6B"/>
    <w:rsid w:val="001C4D45"/>
    <w:rsid w:val="001D038C"/>
    <w:rsid w:val="001D370C"/>
    <w:rsid w:val="001E0AF0"/>
    <w:rsid w:val="001F3209"/>
    <w:rsid w:val="001F51D4"/>
    <w:rsid w:val="002041FB"/>
    <w:rsid w:val="002078B1"/>
    <w:rsid w:val="00211DCC"/>
    <w:rsid w:val="002174E1"/>
    <w:rsid w:val="00222BA9"/>
    <w:rsid w:val="00223DCC"/>
    <w:rsid w:val="00235739"/>
    <w:rsid w:val="002375FE"/>
    <w:rsid w:val="00242993"/>
    <w:rsid w:val="00244283"/>
    <w:rsid w:val="00244BC0"/>
    <w:rsid w:val="00252850"/>
    <w:rsid w:val="00252DDE"/>
    <w:rsid w:val="00254183"/>
    <w:rsid w:val="002562E2"/>
    <w:rsid w:val="002578D2"/>
    <w:rsid w:val="00261B51"/>
    <w:rsid w:val="002659E7"/>
    <w:rsid w:val="002803F7"/>
    <w:rsid w:val="00281F77"/>
    <w:rsid w:val="002907F0"/>
    <w:rsid w:val="00296941"/>
    <w:rsid w:val="002A1B4F"/>
    <w:rsid w:val="002A5A1E"/>
    <w:rsid w:val="002A66AA"/>
    <w:rsid w:val="002B1B48"/>
    <w:rsid w:val="002B2CE1"/>
    <w:rsid w:val="002B4FF9"/>
    <w:rsid w:val="002C04A1"/>
    <w:rsid w:val="002C2DE5"/>
    <w:rsid w:val="002C7C54"/>
    <w:rsid w:val="002D4C0D"/>
    <w:rsid w:val="002E39E7"/>
    <w:rsid w:val="002F51A4"/>
    <w:rsid w:val="00305D10"/>
    <w:rsid w:val="00306D28"/>
    <w:rsid w:val="003144B0"/>
    <w:rsid w:val="003166F4"/>
    <w:rsid w:val="003202B6"/>
    <w:rsid w:val="00322515"/>
    <w:rsid w:val="003237D5"/>
    <w:rsid w:val="00324A4F"/>
    <w:rsid w:val="00325689"/>
    <w:rsid w:val="00332014"/>
    <w:rsid w:val="003330E3"/>
    <w:rsid w:val="00334CA0"/>
    <w:rsid w:val="00334E83"/>
    <w:rsid w:val="003361AC"/>
    <w:rsid w:val="00337AFB"/>
    <w:rsid w:val="00342B9F"/>
    <w:rsid w:val="003435E9"/>
    <w:rsid w:val="00343EFB"/>
    <w:rsid w:val="00350D2B"/>
    <w:rsid w:val="00352757"/>
    <w:rsid w:val="00357E8F"/>
    <w:rsid w:val="00360EFB"/>
    <w:rsid w:val="0036776B"/>
    <w:rsid w:val="00375D49"/>
    <w:rsid w:val="00376412"/>
    <w:rsid w:val="00380A3A"/>
    <w:rsid w:val="00380AB3"/>
    <w:rsid w:val="003813E1"/>
    <w:rsid w:val="00396D72"/>
    <w:rsid w:val="003A30B5"/>
    <w:rsid w:val="003A4F7B"/>
    <w:rsid w:val="003B0F4F"/>
    <w:rsid w:val="003B10D2"/>
    <w:rsid w:val="003B2831"/>
    <w:rsid w:val="003B55B9"/>
    <w:rsid w:val="003C46FF"/>
    <w:rsid w:val="003C7CE9"/>
    <w:rsid w:val="003D28FA"/>
    <w:rsid w:val="003D2CC9"/>
    <w:rsid w:val="003D5043"/>
    <w:rsid w:val="003D63A6"/>
    <w:rsid w:val="003F062D"/>
    <w:rsid w:val="003F2311"/>
    <w:rsid w:val="003F27C5"/>
    <w:rsid w:val="003F382D"/>
    <w:rsid w:val="003F49F7"/>
    <w:rsid w:val="003F7C12"/>
    <w:rsid w:val="00400361"/>
    <w:rsid w:val="0040245A"/>
    <w:rsid w:val="00406989"/>
    <w:rsid w:val="00410594"/>
    <w:rsid w:val="00412AA1"/>
    <w:rsid w:val="00413E54"/>
    <w:rsid w:val="00415C99"/>
    <w:rsid w:val="004177E2"/>
    <w:rsid w:val="004211A3"/>
    <w:rsid w:val="004251E1"/>
    <w:rsid w:val="00432BD9"/>
    <w:rsid w:val="004339C6"/>
    <w:rsid w:val="00435939"/>
    <w:rsid w:val="00436865"/>
    <w:rsid w:val="00436EA7"/>
    <w:rsid w:val="0043732A"/>
    <w:rsid w:val="0044459C"/>
    <w:rsid w:val="004451F9"/>
    <w:rsid w:val="00447CA4"/>
    <w:rsid w:val="00454A37"/>
    <w:rsid w:val="00460214"/>
    <w:rsid w:val="00465B13"/>
    <w:rsid w:val="004701A2"/>
    <w:rsid w:val="004704F4"/>
    <w:rsid w:val="00476609"/>
    <w:rsid w:val="00481179"/>
    <w:rsid w:val="00485A23"/>
    <w:rsid w:val="00491808"/>
    <w:rsid w:val="004A1CDB"/>
    <w:rsid w:val="004A497F"/>
    <w:rsid w:val="004A5625"/>
    <w:rsid w:val="004B0F51"/>
    <w:rsid w:val="004B2F56"/>
    <w:rsid w:val="004B48DE"/>
    <w:rsid w:val="004B5B35"/>
    <w:rsid w:val="004C267D"/>
    <w:rsid w:val="004C6E23"/>
    <w:rsid w:val="004D14DA"/>
    <w:rsid w:val="004D1B6C"/>
    <w:rsid w:val="004D7245"/>
    <w:rsid w:val="004E1EC8"/>
    <w:rsid w:val="0050230B"/>
    <w:rsid w:val="00503A48"/>
    <w:rsid w:val="00503F77"/>
    <w:rsid w:val="0051275E"/>
    <w:rsid w:val="005138C6"/>
    <w:rsid w:val="0051622D"/>
    <w:rsid w:val="005262D0"/>
    <w:rsid w:val="005344CD"/>
    <w:rsid w:val="00547189"/>
    <w:rsid w:val="005558B6"/>
    <w:rsid w:val="00555AFD"/>
    <w:rsid w:val="00566A43"/>
    <w:rsid w:val="005700C8"/>
    <w:rsid w:val="0057029B"/>
    <w:rsid w:val="00570C0D"/>
    <w:rsid w:val="00572801"/>
    <w:rsid w:val="0057536D"/>
    <w:rsid w:val="00580124"/>
    <w:rsid w:val="005836AD"/>
    <w:rsid w:val="0058548B"/>
    <w:rsid w:val="00590FA4"/>
    <w:rsid w:val="00591107"/>
    <w:rsid w:val="005953EB"/>
    <w:rsid w:val="005A2484"/>
    <w:rsid w:val="005A3121"/>
    <w:rsid w:val="005A3729"/>
    <w:rsid w:val="005A699D"/>
    <w:rsid w:val="005B1823"/>
    <w:rsid w:val="005B1E8D"/>
    <w:rsid w:val="005B5938"/>
    <w:rsid w:val="005B62D0"/>
    <w:rsid w:val="005C5D96"/>
    <w:rsid w:val="005D208F"/>
    <w:rsid w:val="005D212C"/>
    <w:rsid w:val="005D6415"/>
    <w:rsid w:val="005F028D"/>
    <w:rsid w:val="005F2D6F"/>
    <w:rsid w:val="005F76C2"/>
    <w:rsid w:val="005F7D5C"/>
    <w:rsid w:val="0060113F"/>
    <w:rsid w:val="0060614F"/>
    <w:rsid w:val="00606537"/>
    <w:rsid w:val="006115A4"/>
    <w:rsid w:val="00616DEC"/>
    <w:rsid w:val="00622C5F"/>
    <w:rsid w:val="00623DF8"/>
    <w:rsid w:val="00627F24"/>
    <w:rsid w:val="00627F75"/>
    <w:rsid w:val="006331BE"/>
    <w:rsid w:val="00637D1F"/>
    <w:rsid w:val="006409E9"/>
    <w:rsid w:val="00640E90"/>
    <w:rsid w:val="00640F89"/>
    <w:rsid w:val="00641695"/>
    <w:rsid w:val="00645316"/>
    <w:rsid w:val="00650813"/>
    <w:rsid w:val="00656CC2"/>
    <w:rsid w:val="006579A3"/>
    <w:rsid w:val="00661D53"/>
    <w:rsid w:val="006672B6"/>
    <w:rsid w:val="00667FAB"/>
    <w:rsid w:val="00671DF1"/>
    <w:rsid w:val="006751CD"/>
    <w:rsid w:val="0068129A"/>
    <w:rsid w:val="0068355C"/>
    <w:rsid w:val="00683577"/>
    <w:rsid w:val="006856C9"/>
    <w:rsid w:val="006872D2"/>
    <w:rsid w:val="00691C75"/>
    <w:rsid w:val="00694D03"/>
    <w:rsid w:val="006A3915"/>
    <w:rsid w:val="006A3A60"/>
    <w:rsid w:val="006A7097"/>
    <w:rsid w:val="006A7CCC"/>
    <w:rsid w:val="006A7E75"/>
    <w:rsid w:val="006A7F5C"/>
    <w:rsid w:val="006B79F8"/>
    <w:rsid w:val="006C1C20"/>
    <w:rsid w:val="006C4876"/>
    <w:rsid w:val="006C490A"/>
    <w:rsid w:val="006C6BE6"/>
    <w:rsid w:val="006D18EB"/>
    <w:rsid w:val="006D29B9"/>
    <w:rsid w:val="006E4926"/>
    <w:rsid w:val="006E4CBA"/>
    <w:rsid w:val="006F0B86"/>
    <w:rsid w:val="006F2FA1"/>
    <w:rsid w:val="00706955"/>
    <w:rsid w:val="007128DA"/>
    <w:rsid w:val="007132EA"/>
    <w:rsid w:val="00713D02"/>
    <w:rsid w:val="00722572"/>
    <w:rsid w:val="00724D22"/>
    <w:rsid w:val="00724E35"/>
    <w:rsid w:val="00725541"/>
    <w:rsid w:val="00727C14"/>
    <w:rsid w:val="007303F3"/>
    <w:rsid w:val="0073275C"/>
    <w:rsid w:val="00733A4F"/>
    <w:rsid w:val="00735CF5"/>
    <w:rsid w:val="00741FD1"/>
    <w:rsid w:val="00742AC1"/>
    <w:rsid w:val="00743073"/>
    <w:rsid w:val="00746A5C"/>
    <w:rsid w:val="00757334"/>
    <w:rsid w:val="007605E5"/>
    <w:rsid w:val="00767E27"/>
    <w:rsid w:val="00776738"/>
    <w:rsid w:val="00785D2C"/>
    <w:rsid w:val="0079494A"/>
    <w:rsid w:val="007958CF"/>
    <w:rsid w:val="007A4922"/>
    <w:rsid w:val="007A6C2B"/>
    <w:rsid w:val="007A76F1"/>
    <w:rsid w:val="007C0EBD"/>
    <w:rsid w:val="007D1492"/>
    <w:rsid w:val="007E6628"/>
    <w:rsid w:val="007F23F7"/>
    <w:rsid w:val="007F282F"/>
    <w:rsid w:val="007F3315"/>
    <w:rsid w:val="007F4528"/>
    <w:rsid w:val="007F50C1"/>
    <w:rsid w:val="007F74A7"/>
    <w:rsid w:val="007F75AF"/>
    <w:rsid w:val="00800C9D"/>
    <w:rsid w:val="00802AF4"/>
    <w:rsid w:val="008105EE"/>
    <w:rsid w:val="00816927"/>
    <w:rsid w:val="00820E84"/>
    <w:rsid w:val="00820EE9"/>
    <w:rsid w:val="00821A7E"/>
    <w:rsid w:val="00832356"/>
    <w:rsid w:val="00832699"/>
    <w:rsid w:val="00842A47"/>
    <w:rsid w:val="0084458B"/>
    <w:rsid w:val="00856333"/>
    <w:rsid w:val="008619D2"/>
    <w:rsid w:val="00862032"/>
    <w:rsid w:val="0086418D"/>
    <w:rsid w:val="00866F62"/>
    <w:rsid w:val="00867FC4"/>
    <w:rsid w:val="00873A5E"/>
    <w:rsid w:val="0087455B"/>
    <w:rsid w:val="00874E3C"/>
    <w:rsid w:val="00881149"/>
    <w:rsid w:val="008849E8"/>
    <w:rsid w:val="00884CB5"/>
    <w:rsid w:val="0088643F"/>
    <w:rsid w:val="00894169"/>
    <w:rsid w:val="0089622C"/>
    <w:rsid w:val="00897ADE"/>
    <w:rsid w:val="008A08EF"/>
    <w:rsid w:val="008B366B"/>
    <w:rsid w:val="008C1163"/>
    <w:rsid w:val="008C151F"/>
    <w:rsid w:val="008C2FCF"/>
    <w:rsid w:val="008D35FE"/>
    <w:rsid w:val="008D4A5C"/>
    <w:rsid w:val="008D799D"/>
    <w:rsid w:val="008E1A88"/>
    <w:rsid w:val="008E3E91"/>
    <w:rsid w:val="008E47CF"/>
    <w:rsid w:val="008E5561"/>
    <w:rsid w:val="008F0328"/>
    <w:rsid w:val="008F7E52"/>
    <w:rsid w:val="009003FD"/>
    <w:rsid w:val="00900A0A"/>
    <w:rsid w:val="009012B2"/>
    <w:rsid w:val="00905EE0"/>
    <w:rsid w:val="00910239"/>
    <w:rsid w:val="009150FC"/>
    <w:rsid w:val="00922FBF"/>
    <w:rsid w:val="009247A3"/>
    <w:rsid w:val="009258E4"/>
    <w:rsid w:val="009268FA"/>
    <w:rsid w:val="009343AA"/>
    <w:rsid w:val="00940492"/>
    <w:rsid w:val="00940C3D"/>
    <w:rsid w:val="00940DF1"/>
    <w:rsid w:val="00941338"/>
    <w:rsid w:val="00942079"/>
    <w:rsid w:val="00947E08"/>
    <w:rsid w:val="00952D1C"/>
    <w:rsid w:val="00955FB5"/>
    <w:rsid w:val="00963E98"/>
    <w:rsid w:val="009666AB"/>
    <w:rsid w:val="00966EAD"/>
    <w:rsid w:val="0097090E"/>
    <w:rsid w:val="00973F65"/>
    <w:rsid w:val="0097536F"/>
    <w:rsid w:val="00976D19"/>
    <w:rsid w:val="00977F99"/>
    <w:rsid w:val="0098657C"/>
    <w:rsid w:val="009930A1"/>
    <w:rsid w:val="00997DB9"/>
    <w:rsid w:val="009A5ED1"/>
    <w:rsid w:val="009A6B9D"/>
    <w:rsid w:val="009A7016"/>
    <w:rsid w:val="009C3CAB"/>
    <w:rsid w:val="009C4192"/>
    <w:rsid w:val="009D113A"/>
    <w:rsid w:val="009D64BC"/>
    <w:rsid w:val="009D685C"/>
    <w:rsid w:val="009D7B5D"/>
    <w:rsid w:val="009E005F"/>
    <w:rsid w:val="009E0825"/>
    <w:rsid w:val="009E162F"/>
    <w:rsid w:val="009E77BC"/>
    <w:rsid w:val="009F48CD"/>
    <w:rsid w:val="00A110FF"/>
    <w:rsid w:val="00A11DEB"/>
    <w:rsid w:val="00A16FA5"/>
    <w:rsid w:val="00A207DC"/>
    <w:rsid w:val="00A260A3"/>
    <w:rsid w:val="00A36296"/>
    <w:rsid w:val="00A413D8"/>
    <w:rsid w:val="00A45AEA"/>
    <w:rsid w:val="00A47211"/>
    <w:rsid w:val="00A53F6F"/>
    <w:rsid w:val="00A55C7C"/>
    <w:rsid w:val="00A5724D"/>
    <w:rsid w:val="00A60E83"/>
    <w:rsid w:val="00A61B38"/>
    <w:rsid w:val="00A61BC1"/>
    <w:rsid w:val="00A64D14"/>
    <w:rsid w:val="00A6500A"/>
    <w:rsid w:val="00A6590F"/>
    <w:rsid w:val="00A65B78"/>
    <w:rsid w:val="00A660F0"/>
    <w:rsid w:val="00A85CEC"/>
    <w:rsid w:val="00A9328C"/>
    <w:rsid w:val="00AA06B3"/>
    <w:rsid w:val="00AA7C4A"/>
    <w:rsid w:val="00AB6985"/>
    <w:rsid w:val="00AB763C"/>
    <w:rsid w:val="00AB7C8E"/>
    <w:rsid w:val="00AC06C1"/>
    <w:rsid w:val="00AD5B14"/>
    <w:rsid w:val="00AD6CBD"/>
    <w:rsid w:val="00AD751E"/>
    <w:rsid w:val="00AF2273"/>
    <w:rsid w:val="00B01836"/>
    <w:rsid w:val="00B0549C"/>
    <w:rsid w:val="00B055B6"/>
    <w:rsid w:val="00B06D16"/>
    <w:rsid w:val="00B07FD2"/>
    <w:rsid w:val="00B12D3E"/>
    <w:rsid w:val="00B1327F"/>
    <w:rsid w:val="00B1371C"/>
    <w:rsid w:val="00B13CBF"/>
    <w:rsid w:val="00B153B3"/>
    <w:rsid w:val="00B17F3E"/>
    <w:rsid w:val="00B206F3"/>
    <w:rsid w:val="00B23549"/>
    <w:rsid w:val="00B240E2"/>
    <w:rsid w:val="00B33CE0"/>
    <w:rsid w:val="00B376A7"/>
    <w:rsid w:val="00B44B60"/>
    <w:rsid w:val="00B47402"/>
    <w:rsid w:val="00B47C77"/>
    <w:rsid w:val="00B55C3E"/>
    <w:rsid w:val="00B5657C"/>
    <w:rsid w:val="00B57E80"/>
    <w:rsid w:val="00B60BDC"/>
    <w:rsid w:val="00B6196B"/>
    <w:rsid w:val="00B626BB"/>
    <w:rsid w:val="00B6512F"/>
    <w:rsid w:val="00B6743B"/>
    <w:rsid w:val="00B73A3D"/>
    <w:rsid w:val="00B74418"/>
    <w:rsid w:val="00B80A3A"/>
    <w:rsid w:val="00B87B1F"/>
    <w:rsid w:val="00B95234"/>
    <w:rsid w:val="00BA67C7"/>
    <w:rsid w:val="00BB0B47"/>
    <w:rsid w:val="00BB40D0"/>
    <w:rsid w:val="00BC0797"/>
    <w:rsid w:val="00BC127F"/>
    <w:rsid w:val="00BD5697"/>
    <w:rsid w:val="00BD5CA6"/>
    <w:rsid w:val="00BE1BC2"/>
    <w:rsid w:val="00BF0EBD"/>
    <w:rsid w:val="00BF1377"/>
    <w:rsid w:val="00BF3311"/>
    <w:rsid w:val="00BF427C"/>
    <w:rsid w:val="00BF563E"/>
    <w:rsid w:val="00C00E54"/>
    <w:rsid w:val="00C011B2"/>
    <w:rsid w:val="00C05143"/>
    <w:rsid w:val="00C05B60"/>
    <w:rsid w:val="00C137C6"/>
    <w:rsid w:val="00C20BD9"/>
    <w:rsid w:val="00C27E21"/>
    <w:rsid w:val="00C40122"/>
    <w:rsid w:val="00C4099A"/>
    <w:rsid w:val="00C4630F"/>
    <w:rsid w:val="00C464A1"/>
    <w:rsid w:val="00C5319F"/>
    <w:rsid w:val="00C5531C"/>
    <w:rsid w:val="00C557A5"/>
    <w:rsid w:val="00C55BD1"/>
    <w:rsid w:val="00C57828"/>
    <w:rsid w:val="00C60AAD"/>
    <w:rsid w:val="00C65270"/>
    <w:rsid w:val="00C669B3"/>
    <w:rsid w:val="00C72C4E"/>
    <w:rsid w:val="00C7510A"/>
    <w:rsid w:val="00C821EA"/>
    <w:rsid w:val="00C83D03"/>
    <w:rsid w:val="00C9074F"/>
    <w:rsid w:val="00C93B8B"/>
    <w:rsid w:val="00C93EA0"/>
    <w:rsid w:val="00C94268"/>
    <w:rsid w:val="00C95C6A"/>
    <w:rsid w:val="00C95F85"/>
    <w:rsid w:val="00C96C64"/>
    <w:rsid w:val="00CA3458"/>
    <w:rsid w:val="00CB75DE"/>
    <w:rsid w:val="00CC2681"/>
    <w:rsid w:val="00CC284E"/>
    <w:rsid w:val="00CC28C9"/>
    <w:rsid w:val="00CC6859"/>
    <w:rsid w:val="00CD6ABD"/>
    <w:rsid w:val="00CD7CA8"/>
    <w:rsid w:val="00CE306E"/>
    <w:rsid w:val="00CE424F"/>
    <w:rsid w:val="00CE52B5"/>
    <w:rsid w:val="00D0096A"/>
    <w:rsid w:val="00D02420"/>
    <w:rsid w:val="00D03BCA"/>
    <w:rsid w:val="00D040BF"/>
    <w:rsid w:val="00D04A44"/>
    <w:rsid w:val="00D11401"/>
    <w:rsid w:val="00D11BD2"/>
    <w:rsid w:val="00D17021"/>
    <w:rsid w:val="00D179D7"/>
    <w:rsid w:val="00D221F3"/>
    <w:rsid w:val="00D226DB"/>
    <w:rsid w:val="00D31878"/>
    <w:rsid w:val="00D3193D"/>
    <w:rsid w:val="00D43686"/>
    <w:rsid w:val="00D45756"/>
    <w:rsid w:val="00D465E6"/>
    <w:rsid w:val="00D47EF1"/>
    <w:rsid w:val="00D503CD"/>
    <w:rsid w:val="00D50AD9"/>
    <w:rsid w:val="00D537F7"/>
    <w:rsid w:val="00D56A49"/>
    <w:rsid w:val="00D57A96"/>
    <w:rsid w:val="00D602C6"/>
    <w:rsid w:val="00D611B6"/>
    <w:rsid w:val="00D61C43"/>
    <w:rsid w:val="00D6429E"/>
    <w:rsid w:val="00D64F68"/>
    <w:rsid w:val="00D67B74"/>
    <w:rsid w:val="00D751CD"/>
    <w:rsid w:val="00D8651E"/>
    <w:rsid w:val="00D90D52"/>
    <w:rsid w:val="00D9177F"/>
    <w:rsid w:val="00D91D68"/>
    <w:rsid w:val="00D91E5F"/>
    <w:rsid w:val="00D92C90"/>
    <w:rsid w:val="00DA10DC"/>
    <w:rsid w:val="00DB6CF8"/>
    <w:rsid w:val="00DB7996"/>
    <w:rsid w:val="00DC0C31"/>
    <w:rsid w:val="00DC36AE"/>
    <w:rsid w:val="00DC4166"/>
    <w:rsid w:val="00DC4E50"/>
    <w:rsid w:val="00DD1F6E"/>
    <w:rsid w:val="00DD2403"/>
    <w:rsid w:val="00DD4C34"/>
    <w:rsid w:val="00DD53DD"/>
    <w:rsid w:val="00DD56D8"/>
    <w:rsid w:val="00DE2141"/>
    <w:rsid w:val="00DF1769"/>
    <w:rsid w:val="00DF3416"/>
    <w:rsid w:val="00DF5E27"/>
    <w:rsid w:val="00DF7356"/>
    <w:rsid w:val="00E004C2"/>
    <w:rsid w:val="00E0067B"/>
    <w:rsid w:val="00E0168C"/>
    <w:rsid w:val="00E135D5"/>
    <w:rsid w:val="00E168DF"/>
    <w:rsid w:val="00E20EB5"/>
    <w:rsid w:val="00E3303D"/>
    <w:rsid w:val="00E34455"/>
    <w:rsid w:val="00E36658"/>
    <w:rsid w:val="00E41851"/>
    <w:rsid w:val="00E47346"/>
    <w:rsid w:val="00E52F48"/>
    <w:rsid w:val="00E70A5E"/>
    <w:rsid w:val="00E7704B"/>
    <w:rsid w:val="00E81056"/>
    <w:rsid w:val="00E8492C"/>
    <w:rsid w:val="00E84A54"/>
    <w:rsid w:val="00E94C89"/>
    <w:rsid w:val="00EA4082"/>
    <w:rsid w:val="00EA6A6C"/>
    <w:rsid w:val="00EB1E43"/>
    <w:rsid w:val="00EB316D"/>
    <w:rsid w:val="00EB41C2"/>
    <w:rsid w:val="00EB6B3A"/>
    <w:rsid w:val="00EC48AE"/>
    <w:rsid w:val="00ED47C1"/>
    <w:rsid w:val="00ED67E0"/>
    <w:rsid w:val="00EE3A34"/>
    <w:rsid w:val="00EF78AA"/>
    <w:rsid w:val="00F01FA2"/>
    <w:rsid w:val="00F06056"/>
    <w:rsid w:val="00F062E8"/>
    <w:rsid w:val="00F06696"/>
    <w:rsid w:val="00F07752"/>
    <w:rsid w:val="00F079BC"/>
    <w:rsid w:val="00F1068A"/>
    <w:rsid w:val="00F10A5B"/>
    <w:rsid w:val="00F14D7A"/>
    <w:rsid w:val="00F15F0F"/>
    <w:rsid w:val="00F2612F"/>
    <w:rsid w:val="00F32517"/>
    <w:rsid w:val="00F32FA3"/>
    <w:rsid w:val="00F34F2E"/>
    <w:rsid w:val="00F35387"/>
    <w:rsid w:val="00F4094F"/>
    <w:rsid w:val="00F4476D"/>
    <w:rsid w:val="00F514F0"/>
    <w:rsid w:val="00F52DD9"/>
    <w:rsid w:val="00F5463A"/>
    <w:rsid w:val="00F55855"/>
    <w:rsid w:val="00F600B1"/>
    <w:rsid w:val="00F60B7B"/>
    <w:rsid w:val="00F62FC4"/>
    <w:rsid w:val="00F66E27"/>
    <w:rsid w:val="00F67B35"/>
    <w:rsid w:val="00F67E13"/>
    <w:rsid w:val="00F711BC"/>
    <w:rsid w:val="00F71521"/>
    <w:rsid w:val="00F731B7"/>
    <w:rsid w:val="00F73AF9"/>
    <w:rsid w:val="00F74C07"/>
    <w:rsid w:val="00F81C84"/>
    <w:rsid w:val="00F93202"/>
    <w:rsid w:val="00F944FC"/>
    <w:rsid w:val="00F946E9"/>
    <w:rsid w:val="00F97987"/>
    <w:rsid w:val="00FA4CB8"/>
    <w:rsid w:val="00FA5FD6"/>
    <w:rsid w:val="00FB7671"/>
    <w:rsid w:val="00FC27CD"/>
    <w:rsid w:val="00FD4403"/>
    <w:rsid w:val="00FD6E1F"/>
    <w:rsid w:val="00FD76C2"/>
    <w:rsid w:val="00FE3F10"/>
    <w:rsid w:val="00FE7726"/>
    <w:rsid w:val="00FE7784"/>
    <w:rsid w:val="00FF7014"/>
    <w:rsid w:val="01727003"/>
    <w:rsid w:val="02267ED6"/>
    <w:rsid w:val="027EEF1B"/>
    <w:rsid w:val="02EC3E8C"/>
    <w:rsid w:val="031AD4F4"/>
    <w:rsid w:val="036E6DCE"/>
    <w:rsid w:val="03EFC3EE"/>
    <w:rsid w:val="04B45E06"/>
    <w:rsid w:val="04D9D288"/>
    <w:rsid w:val="054CE55E"/>
    <w:rsid w:val="0681A192"/>
    <w:rsid w:val="06ECF2DF"/>
    <w:rsid w:val="06FC0D0D"/>
    <w:rsid w:val="075F76BC"/>
    <w:rsid w:val="0779C500"/>
    <w:rsid w:val="0790A17B"/>
    <w:rsid w:val="07AC15D4"/>
    <w:rsid w:val="07EC84F5"/>
    <w:rsid w:val="08BAED72"/>
    <w:rsid w:val="09EC3ADD"/>
    <w:rsid w:val="0A8B731C"/>
    <w:rsid w:val="0B600BB7"/>
    <w:rsid w:val="0B810243"/>
    <w:rsid w:val="0B832992"/>
    <w:rsid w:val="0C6F2AEF"/>
    <w:rsid w:val="0C78D493"/>
    <w:rsid w:val="0CBF5329"/>
    <w:rsid w:val="0CE085AB"/>
    <w:rsid w:val="0CF66B07"/>
    <w:rsid w:val="0D0127B9"/>
    <w:rsid w:val="0D604838"/>
    <w:rsid w:val="0DA3FE48"/>
    <w:rsid w:val="0DACFF29"/>
    <w:rsid w:val="0DB213F8"/>
    <w:rsid w:val="0DE4880B"/>
    <w:rsid w:val="0F257112"/>
    <w:rsid w:val="0F42CC62"/>
    <w:rsid w:val="0F51D5CB"/>
    <w:rsid w:val="0FB5E3C2"/>
    <w:rsid w:val="1042B1B0"/>
    <w:rsid w:val="104F08D1"/>
    <w:rsid w:val="10A3BBB0"/>
    <w:rsid w:val="10A87FBA"/>
    <w:rsid w:val="1105DF4D"/>
    <w:rsid w:val="11294F23"/>
    <w:rsid w:val="114D5513"/>
    <w:rsid w:val="120D2530"/>
    <w:rsid w:val="124B18D5"/>
    <w:rsid w:val="1288561A"/>
    <w:rsid w:val="12CF7790"/>
    <w:rsid w:val="12EC8CB2"/>
    <w:rsid w:val="132D7B8A"/>
    <w:rsid w:val="1386FE07"/>
    <w:rsid w:val="13FBF6B2"/>
    <w:rsid w:val="140C22D9"/>
    <w:rsid w:val="1463C668"/>
    <w:rsid w:val="14B8B1F4"/>
    <w:rsid w:val="14BF12D7"/>
    <w:rsid w:val="14FDF996"/>
    <w:rsid w:val="156AA4B4"/>
    <w:rsid w:val="159D142C"/>
    <w:rsid w:val="1629D1E0"/>
    <w:rsid w:val="1632734F"/>
    <w:rsid w:val="16675756"/>
    <w:rsid w:val="16B292ED"/>
    <w:rsid w:val="16EDE7A9"/>
    <w:rsid w:val="16FDE0E7"/>
    <w:rsid w:val="181EA67C"/>
    <w:rsid w:val="185A5944"/>
    <w:rsid w:val="18846C9B"/>
    <w:rsid w:val="188B6C93"/>
    <w:rsid w:val="19375525"/>
    <w:rsid w:val="19CA1DD6"/>
    <w:rsid w:val="19CE08C1"/>
    <w:rsid w:val="1A2F7A2F"/>
    <w:rsid w:val="1A68F9ED"/>
    <w:rsid w:val="1AEB7BE7"/>
    <w:rsid w:val="1B34CB1F"/>
    <w:rsid w:val="1BE14271"/>
    <w:rsid w:val="1C0A99EA"/>
    <w:rsid w:val="1C4E686A"/>
    <w:rsid w:val="1D48413F"/>
    <w:rsid w:val="1DF7BC64"/>
    <w:rsid w:val="1E67476C"/>
    <w:rsid w:val="1F28978E"/>
    <w:rsid w:val="1FA3D52C"/>
    <w:rsid w:val="1FDEA3EC"/>
    <w:rsid w:val="1FF0911B"/>
    <w:rsid w:val="20099083"/>
    <w:rsid w:val="205FB1EE"/>
    <w:rsid w:val="2061EA90"/>
    <w:rsid w:val="209803B4"/>
    <w:rsid w:val="20F45D23"/>
    <w:rsid w:val="21990290"/>
    <w:rsid w:val="21D9CABB"/>
    <w:rsid w:val="21E1BE81"/>
    <w:rsid w:val="226FD436"/>
    <w:rsid w:val="227452C0"/>
    <w:rsid w:val="2307DF4D"/>
    <w:rsid w:val="235A1D35"/>
    <w:rsid w:val="23F5432D"/>
    <w:rsid w:val="2431102A"/>
    <w:rsid w:val="244C68BE"/>
    <w:rsid w:val="24C6C7B4"/>
    <w:rsid w:val="250A9CC6"/>
    <w:rsid w:val="25EDC52B"/>
    <w:rsid w:val="2616BA79"/>
    <w:rsid w:val="262BCD8C"/>
    <w:rsid w:val="263B3893"/>
    <w:rsid w:val="2676B7A5"/>
    <w:rsid w:val="26A19D92"/>
    <w:rsid w:val="26AC3594"/>
    <w:rsid w:val="26AE6761"/>
    <w:rsid w:val="26FD1FD8"/>
    <w:rsid w:val="28569E5F"/>
    <w:rsid w:val="28B3EEDC"/>
    <w:rsid w:val="28DBCA6A"/>
    <w:rsid w:val="2914C5A3"/>
    <w:rsid w:val="29875885"/>
    <w:rsid w:val="2A1031AD"/>
    <w:rsid w:val="2B345483"/>
    <w:rsid w:val="2BA6A637"/>
    <w:rsid w:val="2BCB9A46"/>
    <w:rsid w:val="2BE4F89E"/>
    <w:rsid w:val="2BFB06EF"/>
    <w:rsid w:val="2C2D237A"/>
    <w:rsid w:val="2C636487"/>
    <w:rsid w:val="2CB67753"/>
    <w:rsid w:val="2CEF2EF4"/>
    <w:rsid w:val="2D1FE48D"/>
    <w:rsid w:val="2D2135C8"/>
    <w:rsid w:val="2D3E00ED"/>
    <w:rsid w:val="2D440975"/>
    <w:rsid w:val="2E57C84E"/>
    <w:rsid w:val="2ECB8227"/>
    <w:rsid w:val="2F1077F2"/>
    <w:rsid w:val="2F1B5CF5"/>
    <w:rsid w:val="2FA6C52D"/>
    <w:rsid w:val="313D8322"/>
    <w:rsid w:val="31F688F6"/>
    <w:rsid w:val="325CFCDB"/>
    <w:rsid w:val="32725610"/>
    <w:rsid w:val="32E6BD82"/>
    <w:rsid w:val="3301C214"/>
    <w:rsid w:val="334123B0"/>
    <w:rsid w:val="338B8648"/>
    <w:rsid w:val="3412391E"/>
    <w:rsid w:val="3413160A"/>
    <w:rsid w:val="3457869A"/>
    <w:rsid w:val="34946831"/>
    <w:rsid w:val="349D7F87"/>
    <w:rsid w:val="34ED378A"/>
    <w:rsid w:val="35099AE1"/>
    <w:rsid w:val="35A1DF9B"/>
    <w:rsid w:val="35C738EA"/>
    <w:rsid w:val="35DB3280"/>
    <w:rsid w:val="36D486A2"/>
    <w:rsid w:val="370485E4"/>
    <w:rsid w:val="38581EB7"/>
    <w:rsid w:val="386B767C"/>
    <w:rsid w:val="38735518"/>
    <w:rsid w:val="38BEBCDA"/>
    <w:rsid w:val="3916B414"/>
    <w:rsid w:val="392A5E48"/>
    <w:rsid w:val="396937A8"/>
    <w:rsid w:val="396CC22F"/>
    <w:rsid w:val="3978EE4D"/>
    <w:rsid w:val="3999FD08"/>
    <w:rsid w:val="399CECB1"/>
    <w:rsid w:val="3AC4A200"/>
    <w:rsid w:val="3AD48064"/>
    <w:rsid w:val="3B88A7E5"/>
    <w:rsid w:val="3B9EEFA9"/>
    <w:rsid w:val="3E11E167"/>
    <w:rsid w:val="3E83F896"/>
    <w:rsid w:val="3E863BEF"/>
    <w:rsid w:val="3EA0B8AB"/>
    <w:rsid w:val="3F57C67E"/>
    <w:rsid w:val="4085A17B"/>
    <w:rsid w:val="41617B88"/>
    <w:rsid w:val="41BC1A32"/>
    <w:rsid w:val="41E9C092"/>
    <w:rsid w:val="42330623"/>
    <w:rsid w:val="43515AAA"/>
    <w:rsid w:val="43967006"/>
    <w:rsid w:val="43DD1C66"/>
    <w:rsid w:val="44CAC968"/>
    <w:rsid w:val="450FB61C"/>
    <w:rsid w:val="451C046D"/>
    <w:rsid w:val="454DD8A0"/>
    <w:rsid w:val="45675F8C"/>
    <w:rsid w:val="4690A771"/>
    <w:rsid w:val="4830D616"/>
    <w:rsid w:val="48BAD79F"/>
    <w:rsid w:val="49DA1CAA"/>
    <w:rsid w:val="4A242B16"/>
    <w:rsid w:val="4A35DFCC"/>
    <w:rsid w:val="4A746A90"/>
    <w:rsid w:val="4A8837F7"/>
    <w:rsid w:val="4A89E27C"/>
    <w:rsid w:val="4AEBC971"/>
    <w:rsid w:val="4B7E3BB7"/>
    <w:rsid w:val="4C01984D"/>
    <w:rsid w:val="4C4ADE91"/>
    <w:rsid w:val="4CA67DFF"/>
    <w:rsid w:val="4CB9BB00"/>
    <w:rsid w:val="4D396188"/>
    <w:rsid w:val="4DE61ED4"/>
    <w:rsid w:val="4E009E92"/>
    <w:rsid w:val="4E0759BC"/>
    <w:rsid w:val="4EAC1A2C"/>
    <w:rsid w:val="4EAFBC42"/>
    <w:rsid w:val="4EE794FD"/>
    <w:rsid w:val="4F470F87"/>
    <w:rsid w:val="4F8ADE17"/>
    <w:rsid w:val="4FBFE15F"/>
    <w:rsid w:val="4FE6F308"/>
    <w:rsid w:val="507D413E"/>
    <w:rsid w:val="509798DA"/>
    <w:rsid w:val="51137783"/>
    <w:rsid w:val="514C8C55"/>
    <w:rsid w:val="51997B9B"/>
    <w:rsid w:val="52B0929B"/>
    <w:rsid w:val="5393F17B"/>
    <w:rsid w:val="53BF9E41"/>
    <w:rsid w:val="5468850C"/>
    <w:rsid w:val="54807D08"/>
    <w:rsid w:val="5495E209"/>
    <w:rsid w:val="55250F4C"/>
    <w:rsid w:val="5533EEA3"/>
    <w:rsid w:val="553C789F"/>
    <w:rsid w:val="55438A0A"/>
    <w:rsid w:val="556B2F13"/>
    <w:rsid w:val="55D1AAB7"/>
    <w:rsid w:val="569F8899"/>
    <w:rsid w:val="56C1189F"/>
    <w:rsid w:val="575C73BE"/>
    <w:rsid w:val="57B03DF1"/>
    <w:rsid w:val="58A00F54"/>
    <w:rsid w:val="59A319A3"/>
    <w:rsid w:val="59C305F9"/>
    <w:rsid w:val="59C61444"/>
    <w:rsid w:val="5A0D8DA7"/>
    <w:rsid w:val="5A2B0B47"/>
    <w:rsid w:val="5A540ED0"/>
    <w:rsid w:val="5A63BAB3"/>
    <w:rsid w:val="5AFAF363"/>
    <w:rsid w:val="5B37D5D6"/>
    <w:rsid w:val="5B6F8B1F"/>
    <w:rsid w:val="5BA16B74"/>
    <w:rsid w:val="5BE290F1"/>
    <w:rsid w:val="5C34E85B"/>
    <w:rsid w:val="5CB1EFB0"/>
    <w:rsid w:val="5DD8211F"/>
    <w:rsid w:val="5E224480"/>
    <w:rsid w:val="5F5DE965"/>
    <w:rsid w:val="5F649E20"/>
    <w:rsid w:val="5FCF58CC"/>
    <w:rsid w:val="5FF40CFF"/>
    <w:rsid w:val="5FF67978"/>
    <w:rsid w:val="6017C90A"/>
    <w:rsid w:val="603DC7F2"/>
    <w:rsid w:val="607B5B95"/>
    <w:rsid w:val="6147D117"/>
    <w:rsid w:val="61BCD594"/>
    <w:rsid w:val="61D7B6FB"/>
    <w:rsid w:val="624B9CEF"/>
    <w:rsid w:val="62957A0D"/>
    <w:rsid w:val="62B66157"/>
    <w:rsid w:val="62FBF618"/>
    <w:rsid w:val="6320A1DA"/>
    <w:rsid w:val="640D011C"/>
    <w:rsid w:val="647F5FA9"/>
    <w:rsid w:val="64F849CE"/>
    <w:rsid w:val="65E56E01"/>
    <w:rsid w:val="668C4530"/>
    <w:rsid w:val="67518669"/>
    <w:rsid w:val="6819C6D0"/>
    <w:rsid w:val="692F4F52"/>
    <w:rsid w:val="693F09B7"/>
    <w:rsid w:val="6A10463E"/>
    <w:rsid w:val="6A9A6E47"/>
    <w:rsid w:val="6AED1942"/>
    <w:rsid w:val="6B0586DA"/>
    <w:rsid w:val="6B0DBBC5"/>
    <w:rsid w:val="6BC8E2A0"/>
    <w:rsid w:val="6BD69190"/>
    <w:rsid w:val="6C7589B2"/>
    <w:rsid w:val="6C827014"/>
    <w:rsid w:val="6C9EE5B8"/>
    <w:rsid w:val="6CA3CB65"/>
    <w:rsid w:val="6CACE865"/>
    <w:rsid w:val="6CFEF40B"/>
    <w:rsid w:val="6D5AD052"/>
    <w:rsid w:val="6D8B3371"/>
    <w:rsid w:val="6D8BB4FD"/>
    <w:rsid w:val="6D988AF3"/>
    <w:rsid w:val="6DD6520D"/>
    <w:rsid w:val="6E882CC8"/>
    <w:rsid w:val="6FD067E1"/>
    <w:rsid w:val="70325FE9"/>
    <w:rsid w:val="71242C9E"/>
    <w:rsid w:val="7178A8C3"/>
    <w:rsid w:val="71E289EE"/>
    <w:rsid w:val="72142395"/>
    <w:rsid w:val="726897FD"/>
    <w:rsid w:val="727D12BA"/>
    <w:rsid w:val="72C13332"/>
    <w:rsid w:val="72C8865F"/>
    <w:rsid w:val="73857187"/>
    <w:rsid w:val="73B7657E"/>
    <w:rsid w:val="73CD47B3"/>
    <w:rsid w:val="757DA864"/>
    <w:rsid w:val="75AAD9D9"/>
    <w:rsid w:val="75B57FA4"/>
    <w:rsid w:val="76391F35"/>
    <w:rsid w:val="7725EF8C"/>
    <w:rsid w:val="77787904"/>
    <w:rsid w:val="77FD76E5"/>
    <w:rsid w:val="78BBBD1C"/>
    <w:rsid w:val="78FD62DE"/>
    <w:rsid w:val="7988A781"/>
    <w:rsid w:val="79B6B77F"/>
    <w:rsid w:val="7A37B18A"/>
    <w:rsid w:val="7A477061"/>
    <w:rsid w:val="7ADFB9A5"/>
    <w:rsid w:val="7AEE474F"/>
    <w:rsid w:val="7C46E096"/>
    <w:rsid w:val="7C6555F3"/>
    <w:rsid w:val="7C8BAB59"/>
    <w:rsid w:val="7CDFFBB9"/>
    <w:rsid w:val="7CE3A0ED"/>
    <w:rsid w:val="7D47F25C"/>
    <w:rsid w:val="7EE6DF78"/>
    <w:rsid w:val="7EEFD9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091F5"/>
  <w15:chartTrackingRefBased/>
  <w15:docId w15:val="{6862212D-2F7D-4A31-83E3-A69EDE21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 w:default="1">
    <w:name w:val="Normal"/>
    <w:qFormat/>
    <w:rsid w:val="005A3729"/>
    <w:pPr>
      <w:spacing w:after="0" w:line="288" w:lineRule="auto"/>
      <w:jc w:val="both"/>
    </w:pPr>
    <w:rPr>
      <w:rFonts w:ascii="Gadugi" w:hAnsi="Gadugi" w:eastAsia="Gadugi" w:cs="Gadugi"/>
      <w:kern w:val="0"/>
      <w:lang w:val="en-GB"/>
      <w14:ligatures w14:val="none"/>
    </w:rPr>
  </w:style>
  <w:style w:type="paragraph" w:styleId="Cmsor1">
    <w:name w:val="heading 1"/>
    <w:basedOn w:val="Norml"/>
    <w:next w:val="Norml"/>
    <w:link w:val="Cmsor1Char"/>
    <w:uiPriority w:val="9"/>
    <w:qFormat/>
    <w:rsid w:val="005A372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Cmsor2">
    <w:name w:val="heading 2"/>
    <w:aliases w:val="Heading_2"/>
    <w:basedOn w:val="Norml"/>
    <w:next w:val="Norml"/>
    <w:link w:val="Cmsor2Char"/>
    <w:uiPriority w:val="9"/>
    <w:semiHidden/>
    <w:unhideWhenUsed/>
    <w:qFormat/>
    <w:rsid w:val="005A372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A372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A372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A372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A372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A372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A372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A3729"/>
    <w:pPr>
      <w:keepNext/>
      <w:keepLines/>
      <w:outlineLvl w:val="8"/>
    </w:pPr>
    <w:rPr>
      <w:rFonts w:eastAsiaTheme="majorEastAsia" w:cstheme="majorBidi"/>
      <w:color w:val="272727" w:themeColor="text1" w:themeTint="D8"/>
    </w:rPr>
  </w:style>
  <w:style w:type="character" w:styleId="Bekezdsalapbettpusa" w:default="1">
    <w:name w:val="Default Paragraph Font"/>
    <w:uiPriority w:val="1"/>
    <w:semiHidden/>
    <w:unhideWhenUsed/>
  </w:style>
  <w:style w:type="table" w:styleId="Normltblzat" w:default="1">
    <w:name w:val="Normal Table"/>
    <w:uiPriority w:val="99"/>
    <w:semiHidden/>
    <w:unhideWhenUsed/>
    <w:tblPr>
      <w:tblInd w:w="0" w:type="dxa"/>
      <w:tblCellMar>
        <w:top w:w="0" w:type="dxa"/>
        <w:left w:w="108" w:type="dxa"/>
        <w:bottom w:w="0" w:type="dxa"/>
        <w:right w:w="108" w:type="dxa"/>
      </w:tblCellMar>
    </w:tblPr>
  </w:style>
  <w:style w:type="numbering" w:styleId="Nemlista" w:default="1">
    <w:name w:val="No List"/>
    <w:uiPriority w:val="99"/>
    <w:semiHidden/>
    <w:unhideWhenUsed/>
  </w:style>
  <w:style w:type="character" w:styleId="Cmsor1Char" w:customStyle="1">
    <w:name w:val="Címsor 1 Char"/>
    <w:basedOn w:val="Bekezdsalapbettpusa"/>
    <w:link w:val="Cmsor1"/>
    <w:uiPriority w:val="9"/>
    <w:rsid w:val="005A3729"/>
    <w:rPr>
      <w:rFonts w:asciiTheme="majorHAnsi" w:hAnsiTheme="majorHAnsi" w:eastAsiaTheme="majorEastAsia" w:cstheme="majorBidi"/>
      <w:color w:val="0F4761" w:themeColor="accent1" w:themeShade="BF"/>
      <w:sz w:val="40"/>
      <w:szCs w:val="40"/>
      <w:lang w:val="it-IT"/>
    </w:rPr>
  </w:style>
  <w:style w:type="character" w:styleId="Cmsor2Char" w:customStyle="1">
    <w:name w:val="Címsor 2 Char"/>
    <w:aliases w:val="Heading_2 Char"/>
    <w:basedOn w:val="Bekezdsalapbettpusa"/>
    <w:link w:val="Cmsor2"/>
    <w:uiPriority w:val="9"/>
    <w:semiHidden/>
    <w:rsid w:val="005A3729"/>
    <w:rPr>
      <w:rFonts w:asciiTheme="majorHAnsi" w:hAnsiTheme="majorHAnsi" w:eastAsiaTheme="majorEastAsia" w:cstheme="majorBidi"/>
      <w:color w:val="0F4761" w:themeColor="accent1" w:themeShade="BF"/>
      <w:sz w:val="32"/>
      <w:szCs w:val="32"/>
      <w:lang w:val="it-IT"/>
    </w:rPr>
  </w:style>
  <w:style w:type="character" w:styleId="Cmsor3Char" w:customStyle="1">
    <w:name w:val="Címsor 3 Char"/>
    <w:basedOn w:val="Bekezdsalapbettpusa"/>
    <w:link w:val="Cmsor3"/>
    <w:uiPriority w:val="9"/>
    <w:semiHidden/>
    <w:rsid w:val="005A3729"/>
    <w:rPr>
      <w:rFonts w:eastAsiaTheme="majorEastAsia" w:cstheme="majorBidi"/>
      <w:color w:val="0F4761" w:themeColor="accent1" w:themeShade="BF"/>
      <w:sz w:val="28"/>
      <w:szCs w:val="28"/>
      <w:lang w:val="it-IT"/>
    </w:rPr>
  </w:style>
  <w:style w:type="character" w:styleId="Cmsor4Char" w:customStyle="1">
    <w:name w:val="Címsor 4 Char"/>
    <w:basedOn w:val="Bekezdsalapbettpusa"/>
    <w:link w:val="Cmsor4"/>
    <w:uiPriority w:val="9"/>
    <w:semiHidden/>
    <w:rsid w:val="005A3729"/>
    <w:rPr>
      <w:rFonts w:eastAsiaTheme="majorEastAsia" w:cstheme="majorBidi"/>
      <w:i/>
      <w:iCs/>
      <w:color w:val="0F4761" w:themeColor="accent1" w:themeShade="BF"/>
      <w:lang w:val="it-IT"/>
    </w:rPr>
  </w:style>
  <w:style w:type="character" w:styleId="Cmsor5Char" w:customStyle="1">
    <w:name w:val="Címsor 5 Char"/>
    <w:basedOn w:val="Bekezdsalapbettpusa"/>
    <w:link w:val="Cmsor5"/>
    <w:uiPriority w:val="9"/>
    <w:semiHidden/>
    <w:rsid w:val="005A3729"/>
    <w:rPr>
      <w:rFonts w:eastAsiaTheme="majorEastAsia" w:cstheme="majorBidi"/>
      <w:color w:val="0F4761" w:themeColor="accent1" w:themeShade="BF"/>
      <w:lang w:val="it-IT"/>
    </w:rPr>
  </w:style>
  <w:style w:type="character" w:styleId="Cmsor6Char" w:customStyle="1">
    <w:name w:val="Címsor 6 Char"/>
    <w:basedOn w:val="Bekezdsalapbettpusa"/>
    <w:link w:val="Cmsor6"/>
    <w:uiPriority w:val="9"/>
    <w:semiHidden/>
    <w:rsid w:val="005A3729"/>
    <w:rPr>
      <w:rFonts w:eastAsiaTheme="majorEastAsia" w:cstheme="majorBidi"/>
      <w:i/>
      <w:iCs/>
      <w:color w:val="595959" w:themeColor="text1" w:themeTint="A6"/>
      <w:lang w:val="it-IT"/>
    </w:rPr>
  </w:style>
  <w:style w:type="character" w:styleId="Cmsor7Char" w:customStyle="1">
    <w:name w:val="Címsor 7 Char"/>
    <w:basedOn w:val="Bekezdsalapbettpusa"/>
    <w:link w:val="Cmsor7"/>
    <w:uiPriority w:val="9"/>
    <w:semiHidden/>
    <w:rsid w:val="005A3729"/>
    <w:rPr>
      <w:rFonts w:eastAsiaTheme="majorEastAsia" w:cstheme="majorBidi"/>
      <w:color w:val="595959" w:themeColor="text1" w:themeTint="A6"/>
      <w:lang w:val="it-IT"/>
    </w:rPr>
  </w:style>
  <w:style w:type="character" w:styleId="Cmsor8Char" w:customStyle="1">
    <w:name w:val="Címsor 8 Char"/>
    <w:basedOn w:val="Bekezdsalapbettpusa"/>
    <w:link w:val="Cmsor8"/>
    <w:uiPriority w:val="9"/>
    <w:semiHidden/>
    <w:rsid w:val="005A3729"/>
    <w:rPr>
      <w:rFonts w:eastAsiaTheme="majorEastAsia" w:cstheme="majorBidi"/>
      <w:i/>
      <w:iCs/>
      <w:color w:val="272727" w:themeColor="text1" w:themeTint="D8"/>
      <w:lang w:val="it-IT"/>
    </w:rPr>
  </w:style>
  <w:style w:type="character" w:styleId="Cmsor9Char" w:customStyle="1">
    <w:name w:val="Címsor 9 Char"/>
    <w:basedOn w:val="Bekezdsalapbettpusa"/>
    <w:link w:val="Cmsor9"/>
    <w:uiPriority w:val="9"/>
    <w:semiHidden/>
    <w:rsid w:val="005A3729"/>
    <w:rPr>
      <w:rFonts w:eastAsiaTheme="majorEastAsia" w:cstheme="majorBidi"/>
      <w:color w:val="272727" w:themeColor="text1" w:themeTint="D8"/>
      <w:lang w:val="it-IT"/>
    </w:rPr>
  </w:style>
  <w:style w:type="paragraph" w:styleId="Cm">
    <w:name w:val="Title"/>
    <w:basedOn w:val="Norml"/>
    <w:next w:val="Norml"/>
    <w:link w:val="CmChar"/>
    <w:uiPriority w:val="10"/>
    <w:qFormat/>
    <w:rsid w:val="005A3729"/>
    <w:pPr>
      <w:spacing w:after="80" w:line="240" w:lineRule="auto"/>
      <w:contextualSpacing/>
    </w:pPr>
    <w:rPr>
      <w:rFonts w:asciiTheme="majorHAnsi" w:hAnsiTheme="majorHAnsi" w:eastAsiaTheme="majorEastAsia" w:cstheme="majorBidi"/>
      <w:spacing w:val="-10"/>
      <w:kern w:val="28"/>
      <w:sz w:val="56"/>
      <w:szCs w:val="56"/>
    </w:rPr>
  </w:style>
  <w:style w:type="character" w:styleId="CmChar" w:customStyle="1">
    <w:name w:val="Cím Char"/>
    <w:basedOn w:val="Bekezdsalapbettpusa"/>
    <w:link w:val="Cm"/>
    <w:uiPriority w:val="10"/>
    <w:rsid w:val="005A3729"/>
    <w:rPr>
      <w:rFonts w:asciiTheme="majorHAnsi" w:hAnsiTheme="majorHAnsi" w:eastAsiaTheme="majorEastAsia" w:cstheme="majorBidi"/>
      <w:spacing w:val="-10"/>
      <w:kern w:val="28"/>
      <w:sz w:val="56"/>
      <w:szCs w:val="56"/>
      <w:lang w:val="it-IT"/>
    </w:rPr>
  </w:style>
  <w:style w:type="paragraph" w:styleId="Alcm">
    <w:name w:val="Subtitle"/>
    <w:basedOn w:val="Norml"/>
    <w:next w:val="Norml"/>
    <w:link w:val="AlcmChar"/>
    <w:uiPriority w:val="11"/>
    <w:qFormat/>
    <w:rsid w:val="005A3729"/>
    <w:pPr>
      <w:numPr>
        <w:ilvl w:val="1"/>
      </w:numPr>
    </w:pPr>
    <w:rPr>
      <w:rFonts w:eastAsiaTheme="majorEastAsia" w:cstheme="majorBidi"/>
      <w:color w:val="595959" w:themeColor="text1" w:themeTint="A6"/>
      <w:spacing w:val="15"/>
      <w:sz w:val="28"/>
      <w:szCs w:val="28"/>
    </w:rPr>
  </w:style>
  <w:style w:type="character" w:styleId="AlcmChar" w:customStyle="1">
    <w:name w:val="Alcím Char"/>
    <w:basedOn w:val="Bekezdsalapbettpusa"/>
    <w:link w:val="Alcm"/>
    <w:uiPriority w:val="11"/>
    <w:rsid w:val="005A3729"/>
    <w:rPr>
      <w:rFonts w:eastAsiaTheme="majorEastAsia" w:cstheme="majorBidi"/>
      <w:color w:val="595959" w:themeColor="text1" w:themeTint="A6"/>
      <w:spacing w:val="15"/>
      <w:sz w:val="28"/>
      <w:szCs w:val="28"/>
      <w:lang w:val="it-IT"/>
    </w:rPr>
  </w:style>
  <w:style w:type="paragraph" w:styleId="Idzet">
    <w:name w:val="Quote"/>
    <w:basedOn w:val="Norml"/>
    <w:next w:val="Norml"/>
    <w:link w:val="IdzetChar"/>
    <w:uiPriority w:val="29"/>
    <w:qFormat/>
    <w:rsid w:val="005A3729"/>
    <w:pPr>
      <w:spacing w:before="160"/>
      <w:jc w:val="center"/>
    </w:pPr>
    <w:rPr>
      <w:i/>
      <w:iCs/>
      <w:color w:val="404040" w:themeColor="text1" w:themeTint="BF"/>
    </w:rPr>
  </w:style>
  <w:style w:type="character" w:styleId="IdzetChar" w:customStyle="1">
    <w:name w:val="Idézet Char"/>
    <w:basedOn w:val="Bekezdsalapbettpusa"/>
    <w:link w:val="Idzet"/>
    <w:uiPriority w:val="29"/>
    <w:rsid w:val="005A3729"/>
    <w:rPr>
      <w:i/>
      <w:iCs/>
      <w:color w:val="404040" w:themeColor="text1" w:themeTint="BF"/>
      <w:lang w:val="it-IT"/>
    </w:rPr>
  </w:style>
  <w:style w:type="paragraph" w:styleId="Listaszerbekezds">
    <w:name w:val="List Paragraph"/>
    <w:basedOn w:val="Norml"/>
    <w:uiPriority w:val="34"/>
    <w:qFormat/>
    <w:rsid w:val="005A3729"/>
    <w:pPr>
      <w:ind w:left="720"/>
      <w:contextualSpacing/>
    </w:pPr>
  </w:style>
  <w:style w:type="character" w:styleId="Erskiemels">
    <w:name w:val="Intense Emphasis"/>
    <w:basedOn w:val="Bekezdsalapbettpusa"/>
    <w:uiPriority w:val="21"/>
    <w:qFormat/>
    <w:rsid w:val="005A3729"/>
    <w:rPr>
      <w:i/>
      <w:iCs/>
      <w:color w:val="0F4761" w:themeColor="accent1" w:themeShade="BF"/>
    </w:rPr>
  </w:style>
  <w:style w:type="paragraph" w:styleId="Kiemeltidzet">
    <w:name w:val="Intense Quote"/>
    <w:basedOn w:val="Norml"/>
    <w:next w:val="Norml"/>
    <w:link w:val="KiemeltidzetChar"/>
    <w:uiPriority w:val="30"/>
    <w:qFormat/>
    <w:rsid w:val="005A372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KiemeltidzetChar" w:customStyle="1">
    <w:name w:val="Kiemelt idézet Char"/>
    <w:basedOn w:val="Bekezdsalapbettpusa"/>
    <w:link w:val="Kiemeltidzet"/>
    <w:uiPriority w:val="30"/>
    <w:rsid w:val="005A3729"/>
    <w:rPr>
      <w:i/>
      <w:iCs/>
      <w:color w:val="0F4761" w:themeColor="accent1" w:themeShade="BF"/>
      <w:lang w:val="it-IT"/>
    </w:rPr>
  </w:style>
  <w:style w:type="character" w:styleId="Ershivatkozs">
    <w:name w:val="Intense Reference"/>
    <w:basedOn w:val="Bekezdsalapbettpusa"/>
    <w:uiPriority w:val="32"/>
    <w:qFormat/>
    <w:rsid w:val="005A3729"/>
    <w:rPr>
      <w:b/>
      <w:bCs/>
      <w:smallCaps/>
      <w:color w:val="0F4761" w:themeColor="accent1" w:themeShade="BF"/>
      <w:spacing w:val="5"/>
    </w:rPr>
  </w:style>
  <w:style w:type="table" w:styleId="Rcsostblzat">
    <w:name w:val="Table Grid"/>
    <w:basedOn w:val="Normltblzat"/>
    <w:uiPriority w:val="39"/>
    <w:rsid w:val="005A37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Jegyzethivatkozs">
    <w:name w:val="annotation reference"/>
    <w:basedOn w:val="Bekezdsalapbettpusa"/>
    <w:uiPriority w:val="99"/>
    <w:semiHidden/>
    <w:unhideWhenUsed/>
    <w:rsid w:val="0018745B"/>
    <w:rPr>
      <w:sz w:val="16"/>
      <w:szCs w:val="16"/>
    </w:rPr>
  </w:style>
  <w:style w:type="paragraph" w:styleId="Jegyzetszveg">
    <w:name w:val="annotation text"/>
    <w:basedOn w:val="Norml"/>
    <w:link w:val="JegyzetszvegChar"/>
    <w:uiPriority w:val="99"/>
    <w:unhideWhenUsed/>
    <w:rsid w:val="0018745B"/>
    <w:pPr>
      <w:spacing w:line="240" w:lineRule="auto"/>
    </w:pPr>
    <w:rPr>
      <w:sz w:val="20"/>
      <w:szCs w:val="20"/>
    </w:rPr>
  </w:style>
  <w:style w:type="character" w:styleId="JegyzetszvegChar" w:customStyle="1">
    <w:name w:val="Jegyzetszöveg Char"/>
    <w:basedOn w:val="Bekezdsalapbettpusa"/>
    <w:link w:val="Jegyzetszveg"/>
    <w:uiPriority w:val="99"/>
    <w:rsid w:val="0018745B"/>
    <w:rPr>
      <w:rFonts w:ascii="Gadugi" w:hAnsi="Gadugi" w:eastAsia="Gadugi" w:cs="Gadugi"/>
      <w:kern w:val="0"/>
      <w:sz w:val="20"/>
      <w:szCs w:val="20"/>
      <w:lang w:val="en-GB"/>
      <w14:ligatures w14:val="none"/>
    </w:rPr>
  </w:style>
  <w:style w:type="paragraph" w:styleId="Megjegyzstrgya">
    <w:name w:val="annotation subject"/>
    <w:basedOn w:val="Jegyzetszveg"/>
    <w:next w:val="Jegyzetszveg"/>
    <w:link w:val="MegjegyzstrgyaChar"/>
    <w:uiPriority w:val="99"/>
    <w:semiHidden/>
    <w:unhideWhenUsed/>
    <w:rsid w:val="0018745B"/>
    <w:rPr>
      <w:b/>
      <w:bCs/>
    </w:rPr>
  </w:style>
  <w:style w:type="character" w:styleId="MegjegyzstrgyaChar" w:customStyle="1">
    <w:name w:val="Megjegyzés tárgya Char"/>
    <w:basedOn w:val="JegyzetszvegChar"/>
    <w:link w:val="Megjegyzstrgya"/>
    <w:uiPriority w:val="99"/>
    <w:semiHidden/>
    <w:rsid w:val="0018745B"/>
    <w:rPr>
      <w:rFonts w:ascii="Gadugi" w:hAnsi="Gadugi" w:eastAsia="Gadugi" w:cs="Gadugi"/>
      <w:b/>
      <w:bCs/>
      <w:kern w:val="0"/>
      <w:sz w:val="20"/>
      <w:szCs w:val="20"/>
      <w:lang w:val="en-GB"/>
      <w14:ligatures w14:val="none"/>
    </w:rPr>
  </w:style>
  <w:style w:type="character" w:styleId="Hiperhivatkozs">
    <w:name w:val="Hyperlink"/>
    <w:basedOn w:val="Bekezdsalapbettpusa"/>
    <w:uiPriority w:val="99"/>
    <w:unhideWhenUsed/>
    <w:rsid w:val="00E20EB5"/>
    <w:rPr>
      <w:color w:val="467886" w:themeColor="hyperlink"/>
      <w:u w:val="single"/>
    </w:rPr>
  </w:style>
  <w:style w:type="character" w:styleId="Feloldatlanmegemlts">
    <w:name w:val="Unresolved Mention"/>
    <w:basedOn w:val="Bekezdsalapbettpusa"/>
    <w:uiPriority w:val="99"/>
    <w:semiHidden/>
    <w:unhideWhenUsed/>
    <w:rsid w:val="00E20EB5"/>
    <w:rPr>
      <w:color w:val="605E5C"/>
      <w:shd w:val="clear" w:color="auto" w:fill="E1DFDD"/>
    </w:rPr>
  </w:style>
  <w:style w:type="paragraph" w:styleId="Vltozat">
    <w:name w:val="Revision"/>
    <w:hidden/>
    <w:uiPriority w:val="99"/>
    <w:semiHidden/>
    <w:rsid w:val="00060F53"/>
    <w:pPr>
      <w:spacing w:after="0" w:line="240" w:lineRule="auto"/>
    </w:pPr>
    <w:rPr>
      <w:rFonts w:ascii="Gadugi" w:hAnsi="Gadugi" w:eastAsia="Gadugi" w:cs="Gadugi"/>
      <w:kern w:val="0"/>
      <w:lang w:val="en-GB"/>
      <w14:ligatures w14:val="none"/>
    </w:rPr>
  </w:style>
  <w:style w:type="paragraph" w:styleId="lfej">
    <w:name w:val="header"/>
    <w:basedOn w:val="Norml"/>
    <w:link w:val="lfejChar"/>
    <w:uiPriority w:val="99"/>
    <w:unhideWhenUsed/>
    <w:rsid w:val="00332014"/>
    <w:pPr>
      <w:tabs>
        <w:tab w:val="center" w:pos="4513"/>
        <w:tab w:val="right" w:pos="9026"/>
      </w:tabs>
      <w:spacing w:line="240" w:lineRule="auto"/>
    </w:pPr>
  </w:style>
  <w:style w:type="character" w:styleId="lfejChar" w:customStyle="1">
    <w:name w:val="Élőfej Char"/>
    <w:basedOn w:val="Bekezdsalapbettpusa"/>
    <w:link w:val="lfej"/>
    <w:uiPriority w:val="99"/>
    <w:rsid w:val="00332014"/>
    <w:rPr>
      <w:rFonts w:ascii="Gadugi" w:hAnsi="Gadugi" w:eastAsia="Gadugi" w:cs="Gadugi"/>
      <w:kern w:val="0"/>
      <w:lang w:val="en-GB"/>
      <w14:ligatures w14:val="none"/>
    </w:rPr>
  </w:style>
  <w:style w:type="paragraph" w:styleId="llb">
    <w:name w:val="footer"/>
    <w:basedOn w:val="Norml"/>
    <w:link w:val="llbChar"/>
    <w:uiPriority w:val="99"/>
    <w:unhideWhenUsed/>
    <w:rsid w:val="00332014"/>
    <w:pPr>
      <w:tabs>
        <w:tab w:val="center" w:pos="4513"/>
        <w:tab w:val="right" w:pos="9026"/>
      </w:tabs>
      <w:spacing w:line="240" w:lineRule="auto"/>
    </w:pPr>
  </w:style>
  <w:style w:type="character" w:styleId="llbChar" w:customStyle="1">
    <w:name w:val="Élőláb Char"/>
    <w:basedOn w:val="Bekezdsalapbettpusa"/>
    <w:link w:val="llb"/>
    <w:uiPriority w:val="99"/>
    <w:rsid w:val="00332014"/>
    <w:rPr>
      <w:rFonts w:ascii="Gadugi" w:hAnsi="Gadugi" w:eastAsia="Gadugi" w:cs="Gadugi"/>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512151">
      <w:bodyDiv w:val="1"/>
      <w:marLeft w:val="0"/>
      <w:marRight w:val="0"/>
      <w:marTop w:val="0"/>
      <w:marBottom w:val="0"/>
      <w:divBdr>
        <w:top w:val="none" w:sz="0" w:space="0" w:color="auto"/>
        <w:left w:val="none" w:sz="0" w:space="0" w:color="auto"/>
        <w:bottom w:val="none" w:sz="0" w:space="0" w:color="auto"/>
        <w:right w:val="none" w:sz="0" w:space="0" w:color="auto"/>
      </w:divBdr>
    </w:div>
    <w:div w:id="1262642953">
      <w:bodyDiv w:val="1"/>
      <w:marLeft w:val="0"/>
      <w:marRight w:val="0"/>
      <w:marTop w:val="0"/>
      <w:marBottom w:val="0"/>
      <w:divBdr>
        <w:top w:val="none" w:sz="0" w:space="0" w:color="auto"/>
        <w:left w:val="none" w:sz="0" w:space="0" w:color="auto"/>
        <w:bottom w:val="none" w:sz="0" w:space="0" w:color="auto"/>
        <w:right w:val="none" w:sz="0" w:space="0" w:color="auto"/>
      </w:divBdr>
      <w:divsChild>
        <w:div w:id="376584448">
          <w:marLeft w:val="0"/>
          <w:marRight w:val="0"/>
          <w:marTop w:val="0"/>
          <w:marBottom w:val="0"/>
          <w:divBdr>
            <w:top w:val="none" w:sz="0" w:space="0" w:color="auto"/>
            <w:left w:val="none" w:sz="0" w:space="0" w:color="auto"/>
            <w:bottom w:val="none" w:sz="0" w:space="0" w:color="auto"/>
            <w:right w:val="none" w:sz="0" w:space="0" w:color="auto"/>
          </w:divBdr>
        </w:div>
      </w:divsChild>
    </w:div>
    <w:div w:id="1548563643">
      <w:bodyDiv w:val="1"/>
      <w:marLeft w:val="0"/>
      <w:marRight w:val="0"/>
      <w:marTop w:val="0"/>
      <w:marBottom w:val="0"/>
      <w:divBdr>
        <w:top w:val="none" w:sz="0" w:space="0" w:color="auto"/>
        <w:left w:val="none" w:sz="0" w:space="0" w:color="auto"/>
        <w:bottom w:val="none" w:sz="0" w:space="0" w:color="auto"/>
        <w:right w:val="none" w:sz="0" w:space="0" w:color="auto"/>
      </w:divBdr>
      <w:divsChild>
        <w:div w:id="967667215">
          <w:marLeft w:val="0"/>
          <w:marRight w:val="0"/>
          <w:marTop w:val="0"/>
          <w:marBottom w:val="0"/>
          <w:divBdr>
            <w:top w:val="none" w:sz="0" w:space="0" w:color="auto"/>
            <w:left w:val="none" w:sz="0" w:space="0" w:color="auto"/>
            <w:bottom w:val="none" w:sz="0" w:space="0" w:color="auto"/>
            <w:right w:val="none" w:sz="0" w:space="0" w:color="auto"/>
          </w:divBdr>
        </w:div>
      </w:divsChild>
    </w:div>
    <w:div w:id="1573127220">
      <w:bodyDiv w:val="1"/>
      <w:marLeft w:val="0"/>
      <w:marRight w:val="0"/>
      <w:marTop w:val="0"/>
      <w:marBottom w:val="0"/>
      <w:divBdr>
        <w:top w:val="none" w:sz="0" w:space="0" w:color="auto"/>
        <w:left w:val="none" w:sz="0" w:space="0" w:color="auto"/>
        <w:bottom w:val="none" w:sz="0" w:space="0" w:color="auto"/>
        <w:right w:val="none" w:sz="0" w:space="0" w:color="auto"/>
      </w:divBdr>
      <w:divsChild>
        <w:div w:id="2013989718">
          <w:marLeft w:val="0"/>
          <w:marRight w:val="0"/>
          <w:marTop w:val="0"/>
          <w:marBottom w:val="0"/>
          <w:divBdr>
            <w:top w:val="none" w:sz="0" w:space="0" w:color="auto"/>
            <w:left w:val="none" w:sz="0" w:space="0" w:color="auto"/>
            <w:bottom w:val="none" w:sz="0" w:space="0" w:color="auto"/>
            <w:right w:val="none" w:sz="0" w:space="0" w:color="auto"/>
          </w:divBdr>
        </w:div>
      </w:divsChild>
    </w:div>
    <w:div w:id="1616788551">
      <w:bodyDiv w:val="1"/>
      <w:marLeft w:val="0"/>
      <w:marRight w:val="0"/>
      <w:marTop w:val="0"/>
      <w:marBottom w:val="0"/>
      <w:divBdr>
        <w:top w:val="none" w:sz="0" w:space="0" w:color="auto"/>
        <w:left w:val="none" w:sz="0" w:space="0" w:color="auto"/>
        <w:bottom w:val="none" w:sz="0" w:space="0" w:color="auto"/>
        <w:right w:val="none" w:sz="0" w:space="0" w:color="auto"/>
      </w:divBdr>
    </w:div>
    <w:div w:id="187276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hyperlink" Target="https://www.youtube.com/watch?v=htq0sRAaV68" TargetMode="External" Id="rId18" /><Relationship Type="http://schemas.openxmlformats.org/officeDocument/2006/relationships/hyperlink" Target="https://youtu.be/n0E5NnOskKs?si=55vn_y0zL1K2TNFv" TargetMode="External" Id="rId26" /><Relationship Type="http://schemas.openxmlformats.org/officeDocument/2006/relationships/hyperlink" Target="https://www.nature.com/articles/s41477-020-00783-z" TargetMode="External" Id="rId39" /><Relationship Type="http://schemas.openxmlformats.org/officeDocument/2006/relationships/image" Target="media/image5.png" Id="rId21" /><Relationship Type="http://schemas.openxmlformats.org/officeDocument/2006/relationships/hyperlink" Target="https://youtu.be/kl6e9lLkRpg?si=MgBDk1bqpwKiaOkU" TargetMode="External" Id="rId34" /><Relationship Type="http://schemas.openxmlformats.org/officeDocument/2006/relationships/hyperlink" Target="https://www.frontiersin.org/articles/10.3389/fpls.2020.559515/full" TargetMode="External" Id="rId42" /><Relationship Type="http://schemas.openxmlformats.org/officeDocument/2006/relationships/fontTable" Target="fontTable.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youtu.be/2o4ZUrMeuRU?si=q4lqU-Sxtin6ZtqR" TargetMode="External" Id="rId16" /><Relationship Type="http://schemas.openxmlformats.org/officeDocument/2006/relationships/hyperlink" Target="https://youtu.be/7EC6nwzOAZI?si=45h2f_nbSEEGo0ET"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https://www.pnas.org/doi/10.1073/pnas.1813720116" TargetMode="External" Id="rId24" /><Relationship Type="http://schemas.openxmlformats.org/officeDocument/2006/relationships/hyperlink" Target="https://www.youtube.com/watch?v=-KeyUQbsIvM&amp;t=123s" TargetMode="External" Id="rId32" /><Relationship Type="http://schemas.openxmlformats.org/officeDocument/2006/relationships/hyperlink" Target="https://www.science.org/doi/10.1126/science.aax0025" TargetMode="External" Id="rId37" /><Relationship Type="http://schemas.openxmlformats.org/officeDocument/2006/relationships/hyperlink" Target="https://www.cambridge.org/core/journals/experimental-agriculture/article/first-experiences-with-a-novel-farmer-citizen-science-approach-crowdsourcing-participatory-variety-selection-through-onfarm-triadic-comparisons-of-technologies-tricot/7EB1E08172E025D586B8F1CB93B356E3" TargetMode="External" Id="rId40" /><Relationship Type="http://schemas.openxmlformats.org/officeDocument/2006/relationships/hyperlink" Target="https://media.nature.com/original/magazine-assets/d41586-020-02849-6/d41586-020-02849-6.pdf" TargetMode="External" Id="rId45" /><Relationship Type="http://schemas.openxmlformats.org/officeDocument/2006/relationships/numbering" Target="numbering.xml" Id="rId5" /><Relationship Type="http://schemas.openxmlformats.org/officeDocument/2006/relationships/hyperlink" Target="https://www.liveseed.eu/wp-content/uploads/2021/02/21-01-29-LIVESEED_D2_3_final-compressed.pdf" TargetMode="External" Id="rId15" /><Relationship Type="http://schemas.openxmlformats.org/officeDocument/2006/relationships/hyperlink" Target="https://www.cambridge.org/core/journals/experimental-agriculture/article/first-experiences-with-a-novel-farmer-citizen-science-approach-crowdsourcing-participatory-variety-selection-through-onfarm-triadic-comparisons-of-technologies-tricot/7EB1E08172E025D586B8F1CB93B356E3" TargetMode="External" Id="rId23" /><Relationship Type="http://schemas.openxmlformats.org/officeDocument/2006/relationships/hyperlink" Target="https://youtu.be/DySNat1TaYg?si=ngN2FImT2NsiSdt0" TargetMode="External" Id="rId28" /><Relationship Type="http://schemas.openxmlformats.org/officeDocument/2006/relationships/hyperlink" Target="https://link.springer.com/article/10.1007/s10681-006-9336-8" TargetMode="External" Id="rId36" /><Relationship Type="http://schemas.openxmlformats.org/officeDocument/2006/relationships/endnotes" Target="endnotes.xml" Id="rId10" /><Relationship Type="http://schemas.openxmlformats.org/officeDocument/2006/relationships/hyperlink" Target="https://youtube.com/@seedlinked759?si=7228zcxGeIUp1ahH" TargetMode="External" Id="rId19" /><Relationship Type="http://schemas.openxmlformats.org/officeDocument/2006/relationships/hyperlink" Target="https://youtu.be/7olHLTpMji4?si=YQpAdCinbfVUnPt-" TargetMode="External" Id="rId31" /><Relationship Type="http://schemas.openxmlformats.org/officeDocument/2006/relationships/hyperlink" Target="https://www.pnas.org/doi/10.1073/pnas.1813720116"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hyperlink/" TargetMode="External" Id="rId22" /><Relationship Type="http://schemas.openxmlformats.org/officeDocument/2006/relationships/hyperlink" Target="https://youtu.be/84TEw7TqYwo?si=MfkgplacVxafvT0A" TargetMode="External" Id="rId27" /><Relationship Type="http://schemas.openxmlformats.org/officeDocument/2006/relationships/hyperlink" Target="https://youtu.be/mHB8H5HzVWM?si=g04iRuHJe-oBxm5N" TargetMode="External" Id="rId30" /><Relationship Type="http://schemas.openxmlformats.org/officeDocument/2006/relationships/hyperlink" Target="https://app.seedlinked.com/en-US/trials/2642/registration" TargetMode="External" Id="rId35" /><Relationship Type="http://schemas.openxmlformats.org/officeDocument/2006/relationships/hyperlink" Target="https://www.sciencedirect.com/science/article/abs/pii/S0378429018312334" TargetMode="External" Id="rId43" /><Relationship Type="http://schemas.openxmlformats.org/officeDocument/2006/relationships/theme" Target="theme/theme1.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hyperlink" Target="https://youtu.be/n0E5NnOskKs?si=55vn_y0zL1K2TNFv" TargetMode="External" Id="rId17" /><Relationship Type="http://schemas.openxmlformats.org/officeDocument/2006/relationships/hyperlink" Target="https://www.nature.com/articles/s42003-021-02463-w" TargetMode="External" Id="rId25" /><Relationship Type="http://schemas.openxmlformats.org/officeDocument/2006/relationships/hyperlink" Target="https://youtu.be/DkDacTzUsoU?si=0vLOCAtqCVvCImTs" TargetMode="External" Id="rId33" /><Relationship Type="http://schemas.openxmlformats.org/officeDocument/2006/relationships/hyperlink" Target="https://www.science.org/doi/10.1126/science.1183700" TargetMode="External" Id="rId38" /><Relationship Type="http://schemas.openxmlformats.org/officeDocument/2006/relationships/hyperlink" Target="https://www.nature.com/articles/s42003-021-02463-w" TargetMode="External" Id="rId46" /><Relationship Type="http://schemas.openxmlformats.org/officeDocument/2006/relationships/hyperlink" Target="https://youtu.be/mHB8H5HzVWM?si=g04iRuHJe-oBxm5N" TargetMode="External" Id="rId20" /><Relationship Type="http://schemas.openxmlformats.org/officeDocument/2006/relationships/hyperlink" Target="https://www.sciencedirect.com/science/article/abs/pii/0309586X82900565" TargetMode="External" Id="rId41"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3D976CBFE01F42B1B8E002D4AD08F2" ma:contentTypeVersion="12" ma:contentTypeDescription="Create a new document." ma:contentTypeScope="" ma:versionID="f26fe2f05e6bf1bc1fdcb4b39ca22d10">
  <xsd:schema xmlns:xsd="http://www.w3.org/2001/XMLSchema" xmlns:xs="http://www.w3.org/2001/XMLSchema" xmlns:p="http://schemas.microsoft.com/office/2006/metadata/properties" xmlns:ns2="eb60981e-7967-477b-a256-a0169803d84c" xmlns:ns3="adbb81b3-18ad-40cd-af73-8111099fc7b4" targetNamespace="http://schemas.microsoft.com/office/2006/metadata/properties" ma:root="true" ma:fieldsID="c15ff38c9f05befba4ff526fc0d47aba" ns2:_="" ns3:_="">
    <xsd:import namespace="eb60981e-7967-477b-a256-a0169803d84c"/>
    <xsd:import namespace="adbb81b3-18ad-40cd-af73-8111099fc7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0981e-7967-477b-a256-a0169803d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49ad8-0d76-4442-b3ec-dfaba3082b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81b3-18ad-40cd-af73-8111099fc7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1abb4b-b040-4ee7-a172-e0a395c34e35}" ma:internalName="TaxCatchAll" ma:showField="CatchAllData" ma:web="adbb81b3-18ad-40cd-af73-8111099fc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dbb81b3-18ad-40cd-af73-8111099fc7b4" xsi:nil="true"/>
    <lcf76f155ced4ddcb4097134ff3c332f xmlns="eb60981e-7967-477b-a256-a0169803d8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6A9C24-5DB1-4135-9ADD-E0651B2F5ACF}">
  <ds:schemaRefs>
    <ds:schemaRef ds:uri="http://schemas.microsoft.com/sharepoint/v3/contenttype/forms"/>
  </ds:schemaRefs>
</ds:datastoreItem>
</file>

<file path=customXml/itemProps2.xml><?xml version="1.0" encoding="utf-8"?>
<ds:datastoreItem xmlns:ds="http://schemas.openxmlformats.org/officeDocument/2006/customXml" ds:itemID="{C3CCE3D6-D786-4AFA-BF19-BA6C908FEB40}"/>
</file>

<file path=customXml/itemProps3.xml><?xml version="1.0" encoding="utf-8"?>
<ds:datastoreItem xmlns:ds="http://schemas.openxmlformats.org/officeDocument/2006/customXml" ds:itemID="{D09AF260-BB7A-4D83-BD05-07B82AF572A6}">
  <ds:schemaRefs>
    <ds:schemaRef ds:uri="http://schemas.openxmlformats.org/officeDocument/2006/bibliography"/>
  </ds:schemaRefs>
</ds:datastoreItem>
</file>

<file path=customXml/itemProps4.xml><?xml version="1.0" encoding="utf-8"?>
<ds:datastoreItem xmlns:ds="http://schemas.openxmlformats.org/officeDocument/2006/customXml" ds:itemID="{9C00C0E7-CC2A-44FF-A209-F4E5AA2C8808}">
  <ds:schemaRefs>
    <ds:schemaRef ds:uri="http://schemas.microsoft.com/office/2006/metadata/properties"/>
    <ds:schemaRef ds:uri="http://schemas.microsoft.com/office/infopath/2007/PartnerControls"/>
    <ds:schemaRef ds:uri="adbb81b3-18ad-40cd-af73-8111099fc7b4"/>
    <ds:schemaRef ds:uri="eb60981e-7967-477b-a256-a0169803d84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Gori</dc:creator>
  <cp:keywords/>
  <dc:description/>
  <cp:lastModifiedBy>Gyöngyi Györéné Kis</cp:lastModifiedBy>
  <cp:revision>4</cp:revision>
  <dcterms:created xsi:type="dcterms:W3CDTF">2025-09-25T09:58:00Z</dcterms:created>
  <dcterms:modified xsi:type="dcterms:W3CDTF">2025-09-25T09:59:32Z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13618969-48d7-47b9-90b3-86137d6ede63</vt:lpwstr>
  </property>
  <property fmtid="{D5CDD505-2E9C-101B-9397-08002B2CF9AE}" pid="3" name="ContentTypeId">
    <vt:lpwstr>0x0101007A3D976CBFE01F42B1B8E002D4AD08F2</vt:lpwstr>
  </property>
  <property fmtid="{D5CDD505-2E9C-101B-9397-08002B2CF9AE}" pid="4" name="MediaServiceImageTags">
    <vt:lpwstr/>
  </property>
</Properties>
</file>