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58FB" w14:textId="4E0D72DA" w:rsidR="00221722" w:rsidRPr="00221722" w:rsidRDefault="00613EE5" w:rsidP="00221722">
      <w:pPr>
        <w:pStyle w:val="Overskrift2"/>
        <w:jc w:val="left"/>
      </w:pPr>
      <w:bookmarkStart w:id="0" w:name="_Toc336200566"/>
      <w:r>
        <w:t xml:space="preserve">Assessing soil health indicators </w:t>
      </w:r>
      <w:r w:rsidR="00244558">
        <w:t>in an organically managed grassland in Norway</w:t>
      </w:r>
    </w:p>
    <w:p w14:paraId="26180562" w14:textId="19A1D8B7" w:rsidR="00871E43" w:rsidRPr="004F23DD" w:rsidRDefault="00871E43" w:rsidP="00871E43">
      <w:pPr>
        <w:pStyle w:val="Overskrift3"/>
        <w:rPr>
          <w:i w:val="0"/>
        </w:rPr>
      </w:pPr>
      <w:bookmarkStart w:id="1" w:name="_Toc336200567"/>
      <w:bookmarkEnd w:id="0"/>
      <w:r w:rsidRPr="0030002C">
        <w:rPr>
          <w:i w:val="0"/>
        </w:rPr>
        <w:t>Pommeresche</w:t>
      </w:r>
      <w:r>
        <w:rPr>
          <w:i w:val="0"/>
        </w:rPr>
        <w:t>,</w:t>
      </w:r>
      <w:r w:rsidRPr="0030002C">
        <w:rPr>
          <w:i w:val="0"/>
        </w:rPr>
        <w:t xml:space="preserve"> Reidun</w:t>
      </w:r>
      <w:r>
        <w:rPr>
          <w:i w:val="0"/>
        </w:rPr>
        <w:t xml:space="preserve"> </w:t>
      </w:r>
      <w:r w:rsidRPr="0030002C">
        <w:rPr>
          <w:i w:val="0"/>
          <w:vertAlign w:val="superscript"/>
        </w:rPr>
        <w:t>1</w:t>
      </w:r>
      <w:r>
        <w:rPr>
          <w:i w:val="0"/>
        </w:rPr>
        <w:t xml:space="preserve"> </w:t>
      </w:r>
      <w:r w:rsidR="00F3705E">
        <w:rPr>
          <w:i w:val="0"/>
        </w:rPr>
        <w:t>, Sara Hansdotter</w:t>
      </w:r>
      <w:r w:rsidR="00244558" w:rsidRPr="0030002C">
        <w:rPr>
          <w:i w:val="0"/>
          <w:vertAlign w:val="superscript"/>
        </w:rPr>
        <w:t>1</w:t>
      </w:r>
      <w:r w:rsidR="00F3705E">
        <w:rPr>
          <w:i w:val="0"/>
        </w:rPr>
        <w:t xml:space="preserve"> and </w:t>
      </w:r>
      <w:r>
        <w:rPr>
          <w:i w:val="0"/>
        </w:rPr>
        <w:t xml:space="preserve"> </w:t>
      </w:r>
      <w:r w:rsidRPr="0030002C">
        <w:rPr>
          <w:i w:val="0"/>
        </w:rPr>
        <w:t>Rittl, Tatiana F.</w:t>
      </w:r>
      <w:r w:rsidRPr="0030002C">
        <w:rPr>
          <w:i w:val="0"/>
          <w:vertAlign w:val="superscript"/>
        </w:rPr>
        <w:t>1</w:t>
      </w:r>
      <w:r>
        <w:rPr>
          <w:i w:val="0"/>
          <w:vertAlign w:val="superscript"/>
        </w:rPr>
        <w:t>*</w:t>
      </w:r>
      <w:r w:rsidRPr="0030002C">
        <w:rPr>
          <w:i w:val="0"/>
        </w:rPr>
        <w:t xml:space="preserve"> </w:t>
      </w:r>
    </w:p>
    <w:p w14:paraId="02935114" w14:textId="77777777" w:rsidR="00871E43" w:rsidRPr="001A3ED8" w:rsidRDefault="00871E43" w:rsidP="00871E43">
      <w:pPr>
        <w:spacing w:after="0"/>
        <w:rPr>
          <w:rFonts w:asciiTheme="minorHAnsi" w:hAnsiTheme="minorHAnsi"/>
          <w:sz w:val="20"/>
          <w:szCs w:val="20"/>
        </w:rPr>
      </w:pPr>
      <w:r w:rsidRPr="001A3ED8">
        <w:rPr>
          <w:rFonts w:asciiTheme="minorHAnsi" w:hAnsiTheme="minorHAnsi"/>
          <w:sz w:val="20"/>
          <w:szCs w:val="20"/>
          <w:vertAlign w:val="superscript"/>
        </w:rPr>
        <w:t>1</w:t>
      </w:r>
      <w:r w:rsidRPr="001A3ED8">
        <w:rPr>
          <w:rFonts w:asciiTheme="minorHAnsi" w:hAnsiTheme="minorHAnsi"/>
          <w:sz w:val="20"/>
          <w:szCs w:val="20"/>
        </w:rPr>
        <w:t xml:space="preserve"> </w:t>
      </w:r>
      <w:r>
        <w:rPr>
          <w:rFonts w:asciiTheme="minorHAnsi" w:hAnsiTheme="minorHAnsi"/>
          <w:i/>
          <w:sz w:val="20"/>
          <w:szCs w:val="20"/>
        </w:rPr>
        <w:t>Norwegian Centre for Organic Agriculture</w:t>
      </w:r>
      <w:r w:rsidRPr="001A3ED8">
        <w:rPr>
          <w:rFonts w:asciiTheme="minorHAnsi" w:hAnsiTheme="minorHAnsi"/>
          <w:i/>
          <w:sz w:val="20"/>
          <w:szCs w:val="20"/>
        </w:rPr>
        <w:t xml:space="preserve">, </w:t>
      </w:r>
      <w:r>
        <w:rPr>
          <w:rFonts w:asciiTheme="minorHAnsi" w:hAnsiTheme="minorHAnsi"/>
          <w:i/>
          <w:sz w:val="20"/>
          <w:szCs w:val="20"/>
        </w:rPr>
        <w:t>Tingvoll, Norway</w:t>
      </w:r>
    </w:p>
    <w:p w14:paraId="689A22E3" w14:textId="25271FC4" w:rsidR="00871E43" w:rsidRPr="009627DD" w:rsidRDefault="00871E43" w:rsidP="00871E43">
      <w:pPr>
        <w:pStyle w:val="Brdtekst"/>
        <w:spacing w:before="120"/>
        <w:rPr>
          <w:rFonts w:asciiTheme="minorHAnsi" w:hAnsiTheme="minorHAnsi"/>
          <w:i/>
          <w:sz w:val="20"/>
          <w:lang w:val="en-US"/>
        </w:rPr>
      </w:pPr>
      <w:r w:rsidRPr="009627DD">
        <w:rPr>
          <w:rFonts w:asciiTheme="minorHAnsi" w:hAnsiTheme="minorHAnsi"/>
          <w:i/>
          <w:sz w:val="20"/>
          <w:lang w:val="en-US"/>
        </w:rPr>
        <w:t xml:space="preserve">* </w:t>
      </w:r>
      <w:r>
        <w:rPr>
          <w:rFonts w:asciiTheme="minorHAnsi" w:hAnsiTheme="minorHAnsi"/>
          <w:i/>
          <w:sz w:val="20"/>
          <w:lang w:val="en-US"/>
        </w:rPr>
        <w:t xml:space="preserve">Presenting </w:t>
      </w:r>
      <w:r w:rsidRPr="009627DD">
        <w:rPr>
          <w:rFonts w:asciiTheme="minorHAnsi" w:hAnsiTheme="minorHAnsi"/>
          <w:i/>
          <w:sz w:val="20"/>
          <w:lang w:val="en-US"/>
        </w:rPr>
        <w:t xml:space="preserve">author: </w:t>
      </w:r>
      <w:r w:rsidR="00F3705E">
        <w:rPr>
          <w:rFonts w:asciiTheme="minorHAnsi" w:hAnsiTheme="minorHAnsi"/>
          <w:i/>
          <w:sz w:val="20"/>
          <w:lang w:val="en-US"/>
        </w:rPr>
        <w:t>sara.hansdotter</w:t>
      </w:r>
      <w:r>
        <w:rPr>
          <w:rFonts w:asciiTheme="minorHAnsi" w:hAnsiTheme="minorHAnsi"/>
          <w:i/>
          <w:sz w:val="20"/>
          <w:lang w:val="en-US"/>
        </w:rPr>
        <w:t>@norsok.no</w:t>
      </w:r>
    </w:p>
    <w:p w14:paraId="785FA29B" w14:textId="77777777" w:rsidR="002349B1" w:rsidRPr="009627DD" w:rsidRDefault="002349B1" w:rsidP="002349B1">
      <w:pPr>
        <w:pStyle w:val="Overskrift3"/>
        <w:rPr>
          <w:lang w:val="en-US"/>
        </w:rPr>
      </w:pPr>
    </w:p>
    <w:bookmarkEnd w:id="1"/>
    <w:p w14:paraId="785FA29D" w14:textId="7A8BF0B2" w:rsidR="002349B1" w:rsidRPr="00916D15" w:rsidRDefault="00200D98" w:rsidP="002349B1">
      <w:pPr>
        <w:spacing w:after="0"/>
        <w:rPr>
          <w:b/>
        </w:rPr>
      </w:pPr>
      <w:r>
        <w:rPr>
          <w:b/>
        </w:rPr>
        <w:t xml:space="preserve">Abstract </w:t>
      </w:r>
    </w:p>
    <w:p w14:paraId="157E2D02" w14:textId="7EF4AC1B" w:rsidR="008F3B7C" w:rsidRDefault="002C175B" w:rsidP="00346447">
      <w:pPr>
        <w:spacing w:after="0"/>
      </w:pPr>
      <w:r>
        <w:t xml:space="preserve">Farmers and advisors seek simple methods to monitor </w:t>
      </w:r>
      <w:r w:rsidR="00D8115A">
        <w:t>s</w:t>
      </w:r>
      <w:r>
        <w:t xml:space="preserve">oil health. Here, we assessed the performance of </w:t>
      </w:r>
      <w:r w:rsidR="00D8115A" w:rsidRPr="003444FF">
        <w:rPr>
          <w:lang w:eastAsia="nb-NO"/>
        </w:rPr>
        <w:t>different soil health tests</w:t>
      </w:r>
      <w:r w:rsidR="00D8115A" w:rsidRPr="00613EE5">
        <w:rPr>
          <w:lang w:eastAsia="nb-NO"/>
        </w:rPr>
        <w:t xml:space="preserve"> </w:t>
      </w:r>
      <w:r w:rsidR="008A7A4D" w:rsidRPr="00613EE5">
        <w:rPr>
          <w:lang w:eastAsia="nb-NO"/>
        </w:rPr>
        <w:t>on</w:t>
      </w:r>
      <w:r w:rsidR="008A7A4D">
        <w:rPr>
          <w:lang w:eastAsia="nb-NO"/>
        </w:rPr>
        <w:t xml:space="preserve"> </w:t>
      </w:r>
      <w:r w:rsidR="00D8115A">
        <w:rPr>
          <w:lang w:eastAsia="nb-NO"/>
        </w:rPr>
        <w:t>the top</w:t>
      </w:r>
      <w:r w:rsidR="00D8115A" w:rsidRPr="00C6017A">
        <w:rPr>
          <w:lang w:eastAsia="nb-NO"/>
        </w:rPr>
        <w:t xml:space="preserve"> soil (0-10 cm)</w:t>
      </w:r>
      <w:r w:rsidR="00D8115A">
        <w:rPr>
          <w:lang w:eastAsia="nb-NO"/>
        </w:rPr>
        <w:t xml:space="preserve"> </w:t>
      </w:r>
      <w:r w:rsidR="00D8115A" w:rsidRPr="00C6017A">
        <w:rPr>
          <w:lang w:eastAsia="nb-NO"/>
        </w:rPr>
        <w:t xml:space="preserve">of </w:t>
      </w:r>
      <w:r w:rsidR="00D8115A">
        <w:t>an organically managed grassland in Norway.</w:t>
      </w:r>
      <w:r w:rsidR="00D33D2B">
        <w:t xml:space="preserve"> </w:t>
      </w:r>
      <w:r w:rsidR="00346447">
        <w:t>Organic milk production was established at Tingvoll experimental farm in 1989, replacing the previous conventional sheep production. Since then, soil nutrient supply has been manure from its own herd, biological nitrogen fixation and liming. W</w:t>
      </w:r>
      <w:r w:rsidR="00FC7024">
        <w:t xml:space="preserve">e selected different areas </w:t>
      </w:r>
      <w:r w:rsidR="00F85648">
        <w:t xml:space="preserve">where variations on soil health were expected, a gradient from cultivated </w:t>
      </w:r>
      <w:r w:rsidR="009A3BC6">
        <w:t xml:space="preserve">ley </w:t>
      </w:r>
      <w:r w:rsidR="00F85648">
        <w:t xml:space="preserve">to permanent pasture was selected. The tests were performed in </w:t>
      </w:r>
      <w:r w:rsidR="00613EE5">
        <w:t xml:space="preserve">early summer </w:t>
      </w:r>
      <w:r w:rsidR="00F4775E">
        <w:t xml:space="preserve">2021 </w:t>
      </w:r>
      <w:r w:rsidR="00613EE5">
        <w:t>(June)</w:t>
      </w:r>
      <w:r w:rsidR="002552D5">
        <w:t xml:space="preserve">. </w:t>
      </w:r>
      <w:r w:rsidR="00D8115A">
        <w:rPr>
          <w:lang w:eastAsia="nb-NO"/>
        </w:rPr>
        <w:t>The test</w:t>
      </w:r>
      <w:r w:rsidR="008A7A4D">
        <w:rPr>
          <w:lang w:eastAsia="nb-NO"/>
        </w:rPr>
        <w:t>s</w:t>
      </w:r>
      <w:r w:rsidR="00D8115A">
        <w:rPr>
          <w:lang w:eastAsia="nb-NO"/>
        </w:rPr>
        <w:t xml:space="preserve"> comprised different aspects of soil health: soil</w:t>
      </w:r>
      <w:r w:rsidR="00D8115A" w:rsidRPr="00C6017A">
        <w:rPr>
          <w:lang w:eastAsia="nb-NO"/>
        </w:rPr>
        <w:t xml:space="preserve"> organic matter content (</w:t>
      </w:r>
      <w:r w:rsidR="005775D0">
        <w:rPr>
          <w:lang w:eastAsia="nb-NO"/>
        </w:rPr>
        <w:t>i</w:t>
      </w:r>
      <w:r w:rsidR="00D8115A" w:rsidRPr="00C6017A">
        <w:rPr>
          <w:lang w:eastAsia="nb-NO"/>
        </w:rPr>
        <w:t xml:space="preserve">gnition loss), </w:t>
      </w:r>
      <w:r w:rsidR="005775D0">
        <w:rPr>
          <w:lang w:eastAsia="nb-NO"/>
        </w:rPr>
        <w:t xml:space="preserve">labile </w:t>
      </w:r>
      <w:r w:rsidR="008A7A4D">
        <w:rPr>
          <w:lang w:eastAsia="nb-NO"/>
        </w:rPr>
        <w:t xml:space="preserve">soil </w:t>
      </w:r>
      <w:r w:rsidR="00D8115A" w:rsidRPr="00C6017A">
        <w:rPr>
          <w:lang w:eastAsia="nb-NO"/>
        </w:rPr>
        <w:t>carbon fractions (</w:t>
      </w:r>
      <w:r w:rsidR="005775D0">
        <w:rPr>
          <w:lang w:eastAsia="nb-NO"/>
        </w:rPr>
        <w:t>Active C</w:t>
      </w:r>
      <w:r w:rsidR="00D8115A" w:rsidRPr="00C6017A">
        <w:rPr>
          <w:lang w:eastAsia="nb-NO"/>
        </w:rPr>
        <w:t>)</w:t>
      </w:r>
      <w:r w:rsidR="00D8115A">
        <w:rPr>
          <w:lang w:eastAsia="nb-NO"/>
        </w:rPr>
        <w:t xml:space="preserve">, </w:t>
      </w:r>
      <w:r w:rsidR="00D8115A" w:rsidRPr="00C6017A">
        <w:rPr>
          <w:lang w:eastAsia="nb-NO"/>
        </w:rPr>
        <w:t>soil biology</w:t>
      </w:r>
      <w:r w:rsidR="00D8115A">
        <w:rPr>
          <w:lang w:eastAsia="nb-NO"/>
        </w:rPr>
        <w:t xml:space="preserve"> </w:t>
      </w:r>
      <w:r w:rsidR="003444FF" w:rsidRPr="00C6017A">
        <w:rPr>
          <w:lang w:eastAsia="nb-NO"/>
        </w:rPr>
        <w:t>(</w:t>
      </w:r>
      <w:r w:rsidR="003444FF">
        <w:rPr>
          <w:lang w:eastAsia="nb-NO"/>
        </w:rPr>
        <w:t xml:space="preserve">microbiology and </w:t>
      </w:r>
      <w:r w:rsidR="003444FF" w:rsidRPr="00C6017A">
        <w:rPr>
          <w:lang w:eastAsia="nb-NO"/>
        </w:rPr>
        <w:t>mesofauna</w:t>
      </w:r>
      <w:r w:rsidR="003444FF">
        <w:rPr>
          <w:lang w:eastAsia="nb-NO"/>
        </w:rPr>
        <w:t>)</w:t>
      </w:r>
      <w:r w:rsidR="00244558">
        <w:rPr>
          <w:lang w:eastAsia="nb-NO"/>
        </w:rPr>
        <w:t>,</w:t>
      </w:r>
      <w:r w:rsidR="00D8115A">
        <w:rPr>
          <w:lang w:eastAsia="nb-NO"/>
        </w:rPr>
        <w:t xml:space="preserve"> soil biolog</w:t>
      </w:r>
      <w:r w:rsidR="005775D0">
        <w:rPr>
          <w:lang w:eastAsia="nb-NO"/>
        </w:rPr>
        <w:t>ical</w:t>
      </w:r>
      <w:r w:rsidR="00D8115A">
        <w:rPr>
          <w:lang w:eastAsia="nb-NO"/>
        </w:rPr>
        <w:t xml:space="preserve"> activity</w:t>
      </w:r>
      <w:r w:rsidR="008A7A4D">
        <w:rPr>
          <w:lang w:eastAsia="nb-NO"/>
        </w:rPr>
        <w:t xml:space="preserve"> </w:t>
      </w:r>
      <w:r w:rsidR="008A7A4D" w:rsidRPr="00C6017A">
        <w:rPr>
          <w:lang w:eastAsia="nb-NO"/>
        </w:rPr>
        <w:t>(soil respiration</w:t>
      </w:r>
      <w:r w:rsidR="003444FF">
        <w:rPr>
          <w:lang w:eastAsia="nb-NO"/>
        </w:rPr>
        <w:t xml:space="preserve"> </w:t>
      </w:r>
      <w:r w:rsidR="008A7A4D" w:rsidRPr="00C6017A">
        <w:rPr>
          <w:lang w:eastAsia="nb-NO"/>
        </w:rPr>
        <w:t>and feeding activity)</w:t>
      </w:r>
      <w:r w:rsidR="00346447">
        <w:rPr>
          <w:lang w:eastAsia="nb-NO"/>
        </w:rPr>
        <w:t xml:space="preserve">, </w:t>
      </w:r>
      <w:r w:rsidR="00D8115A">
        <w:rPr>
          <w:lang w:eastAsia="nb-NO"/>
        </w:rPr>
        <w:t>soil aggregate</w:t>
      </w:r>
      <w:r w:rsidR="005775D0">
        <w:rPr>
          <w:lang w:eastAsia="nb-NO"/>
        </w:rPr>
        <w:t xml:space="preserve"> stability</w:t>
      </w:r>
      <w:r w:rsidR="00346447">
        <w:rPr>
          <w:lang w:eastAsia="nb-NO"/>
        </w:rPr>
        <w:t xml:space="preserve"> and soil </w:t>
      </w:r>
      <w:r w:rsidR="00244558">
        <w:rPr>
          <w:lang w:eastAsia="nb-NO"/>
        </w:rPr>
        <w:t>fertility</w:t>
      </w:r>
      <w:r w:rsidR="00D8115A">
        <w:rPr>
          <w:lang w:eastAsia="nb-NO"/>
        </w:rPr>
        <w:t>.</w:t>
      </w:r>
      <w:r w:rsidR="002552D5">
        <w:rPr>
          <w:lang w:eastAsia="nb-NO"/>
        </w:rPr>
        <w:t xml:space="preserve"> </w:t>
      </w:r>
      <w:r w:rsidR="008A7A4D">
        <w:rPr>
          <w:lang w:eastAsia="nb-NO"/>
        </w:rPr>
        <w:t xml:space="preserve">Overall, </w:t>
      </w:r>
      <w:r w:rsidR="0081301B">
        <w:rPr>
          <w:lang w:eastAsia="nb-NO"/>
        </w:rPr>
        <w:t>the</w:t>
      </w:r>
      <w:r w:rsidR="00455912">
        <w:rPr>
          <w:lang w:eastAsia="nb-NO"/>
        </w:rPr>
        <w:t xml:space="preserve"> permanent </w:t>
      </w:r>
      <w:r w:rsidR="00B24CFB">
        <w:rPr>
          <w:lang w:eastAsia="nb-NO"/>
        </w:rPr>
        <w:t>pasture showed</w:t>
      </w:r>
      <w:r w:rsidR="00984324">
        <w:rPr>
          <w:lang w:eastAsia="nb-NO"/>
        </w:rPr>
        <w:t xml:space="preserve"> </w:t>
      </w:r>
      <w:r w:rsidR="009929E1">
        <w:rPr>
          <w:lang w:eastAsia="nb-NO"/>
        </w:rPr>
        <w:t xml:space="preserve">a trend of </w:t>
      </w:r>
      <w:r w:rsidR="004E7489">
        <w:rPr>
          <w:lang w:eastAsia="nb-NO"/>
        </w:rPr>
        <w:t xml:space="preserve">high values of the selected indicators </w:t>
      </w:r>
      <w:r w:rsidR="00D96430">
        <w:rPr>
          <w:lang w:eastAsia="nb-NO"/>
        </w:rPr>
        <w:t>for</w:t>
      </w:r>
      <w:r w:rsidR="009929E1">
        <w:rPr>
          <w:lang w:eastAsia="nb-NO"/>
        </w:rPr>
        <w:t xml:space="preserve"> soil health than</w:t>
      </w:r>
      <w:r w:rsidR="00984324">
        <w:rPr>
          <w:lang w:eastAsia="nb-NO"/>
        </w:rPr>
        <w:t xml:space="preserve"> cultivated areas</w:t>
      </w:r>
      <w:r w:rsidR="0081301B">
        <w:rPr>
          <w:lang w:eastAsia="nb-NO"/>
        </w:rPr>
        <w:t xml:space="preserve">. </w:t>
      </w:r>
      <w:r w:rsidR="008F3B7C">
        <w:rPr>
          <w:lang w:eastAsia="nb-NO"/>
        </w:rPr>
        <w:t xml:space="preserve">To be able to </w:t>
      </w:r>
      <w:r w:rsidR="00156AA6">
        <w:rPr>
          <w:lang w:eastAsia="nb-NO"/>
        </w:rPr>
        <w:t>visualize and</w:t>
      </w:r>
      <w:r w:rsidR="002B7816">
        <w:rPr>
          <w:lang w:eastAsia="nb-NO"/>
        </w:rPr>
        <w:t xml:space="preserve"> discuss the results in a participatory manner</w:t>
      </w:r>
      <w:r w:rsidR="008F3B7C">
        <w:rPr>
          <w:lang w:eastAsia="nb-NO"/>
        </w:rPr>
        <w:t xml:space="preserve">, we normalized the data by </w:t>
      </w:r>
      <w:r w:rsidR="00156AA6">
        <w:rPr>
          <w:lang w:eastAsia="nb-NO"/>
        </w:rPr>
        <w:t>dividing single</w:t>
      </w:r>
      <w:r w:rsidR="00AF0242">
        <w:rPr>
          <w:lang w:eastAsia="nb-NO"/>
        </w:rPr>
        <w:t xml:space="preserve"> </w:t>
      </w:r>
      <w:r w:rsidR="008F3B7C">
        <w:rPr>
          <w:lang w:eastAsia="nb-NO"/>
        </w:rPr>
        <w:t xml:space="preserve">values by the </w:t>
      </w:r>
      <w:r w:rsidR="00156AA6">
        <w:rPr>
          <w:lang w:eastAsia="nb-NO"/>
        </w:rPr>
        <w:t>maximum</w:t>
      </w:r>
      <w:r w:rsidR="008F3B7C">
        <w:rPr>
          <w:lang w:eastAsia="nb-NO"/>
        </w:rPr>
        <w:t xml:space="preserve"> value observed for each soil indicator. By doing so, we obtained an overall soil health diagram that can be easily interpreted by farmers and advisors. The use of several simple tests together showed to be valuable </w:t>
      </w:r>
      <w:r w:rsidR="00896D6F">
        <w:rPr>
          <w:lang w:eastAsia="nb-NO"/>
        </w:rPr>
        <w:t xml:space="preserve">also </w:t>
      </w:r>
      <w:r w:rsidR="008F3B7C">
        <w:rPr>
          <w:lang w:eastAsia="nb-NO"/>
        </w:rPr>
        <w:t>to inform about soil health</w:t>
      </w:r>
      <w:r w:rsidR="00896D6F">
        <w:rPr>
          <w:lang w:eastAsia="nb-NO"/>
        </w:rPr>
        <w:t xml:space="preserve"> </w:t>
      </w:r>
      <w:r w:rsidR="00F4775E">
        <w:rPr>
          <w:lang w:eastAsia="nb-NO"/>
        </w:rPr>
        <w:t xml:space="preserve">within the </w:t>
      </w:r>
      <w:r w:rsidR="00CE7B51">
        <w:rPr>
          <w:lang w:eastAsia="nb-NO"/>
        </w:rPr>
        <w:t xml:space="preserve">organic milk </w:t>
      </w:r>
      <w:r w:rsidR="00F4775E">
        <w:rPr>
          <w:lang w:eastAsia="nb-NO"/>
        </w:rPr>
        <w:t>production systems</w:t>
      </w:r>
      <w:r w:rsidR="008F3B7C">
        <w:rPr>
          <w:lang w:eastAsia="nb-NO"/>
        </w:rPr>
        <w:t xml:space="preserve">. </w:t>
      </w:r>
      <w:r w:rsidR="009A3BC6">
        <w:rPr>
          <w:lang w:eastAsia="nb-NO"/>
        </w:rPr>
        <w:t xml:space="preserve">Depending on the purpose of the assessment </w:t>
      </w:r>
      <w:r w:rsidR="00B17465">
        <w:rPr>
          <w:lang w:eastAsia="nb-NO"/>
        </w:rPr>
        <w:t>a</w:t>
      </w:r>
      <w:r w:rsidR="008F3B7C">
        <w:rPr>
          <w:lang w:eastAsia="nb-NO"/>
        </w:rPr>
        <w:t xml:space="preserve"> visual evaluation of the topsoil and </w:t>
      </w:r>
      <w:r w:rsidR="003C7744">
        <w:rPr>
          <w:lang w:eastAsia="nb-NO"/>
        </w:rPr>
        <w:t>more</w:t>
      </w:r>
      <w:r w:rsidR="003C7744" w:rsidRPr="003C7744">
        <w:rPr>
          <w:lang w:eastAsia="nb-NO"/>
        </w:rPr>
        <w:t xml:space="preserve"> comprehensive</w:t>
      </w:r>
      <w:r w:rsidR="003C7744">
        <w:rPr>
          <w:lang w:eastAsia="nb-NO"/>
        </w:rPr>
        <w:t xml:space="preserve"> soil </w:t>
      </w:r>
      <w:r w:rsidR="008F3B7C">
        <w:rPr>
          <w:lang w:eastAsia="nb-NO"/>
        </w:rPr>
        <w:t>analys</w:t>
      </w:r>
      <w:r w:rsidR="003C7744">
        <w:rPr>
          <w:lang w:eastAsia="nb-NO"/>
        </w:rPr>
        <w:t>e</w:t>
      </w:r>
      <w:r w:rsidR="008F3B7C">
        <w:rPr>
          <w:lang w:eastAsia="nb-NO"/>
        </w:rPr>
        <w:t xml:space="preserve">s </w:t>
      </w:r>
      <w:r w:rsidR="003C7744">
        <w:rPr>
          <w:lang w:eastAsia="nb-NO"/>
        </w:rPr>
        <w:t xml:space="preserve">are </w:t>
      </w:r>
      <w:r w:rsidR="00B17465">
        <w:rPr>
          <w:lang w:eastAsia="nb-NO"/>
        </w:rPr>
        <w:t>recommended to complement these tests</w:t>
      </w:r>
      <w:r w:rsidR="00156AA6">
        <w:rPr>
          <w:lang w:eastAsia="nb-NO"/>
        </w:rPr>
        <w:t xml:space="preserve">. </w:t>
      </w:r>
      <w:r w:rsidR="00B17465">
        <w:rPr>
          <w:lang w:eastAsia="nb-NO"/>
        </w:rPr>
        <w:t xml:space="preserve">Furthermore, we </w:t>
      </w:r>
      <w:r w:rsidR="008F3B7C">
        <w:rPr>
          <w:lang w:eastAsia="nb-NO"/>
        </w:rPr>
        <w:t xml:space="preserve">need more field data to </w:t>
      </w:r>
      <w:r w:rsidR="00B17465">
        <w:rPr>
          <w:lang w:eastAsia="nb-NO"/>
        </w:rPr>
        <w:t>obtain</w:t>
      </w:r>
      <w:r w:rsidR="008F3B7C">
        <w:rPr>
          <w:lang w:eastAsia="nb-NO"/>
        </w:rPr>
        <w:t xml:space="preserve"> “reference </w:t>
      </w:r>
      <w:r w:rsidR="00B17465">
        <w:rPr>
          <w:lang w:eastAsia="nb-NO"/>
        </w:rPr>
        <w:t>levels</w:t>
      </w:r>
      <w:r w:rsidR="008F3B7C">
        <w:rPr>
          <w:lang w:eastAsia="nb-NO"/>
        </w:rPr>
        <w:t xml:space="preserve">” </w:t>
      </w:r>
      <w:r w:rsidR="00B17465">
        <w:rPr>
          <w:lang w:eastAsia="nb-NO"/>
        </w:rPr>
        <w:t xml:space="preserve">for </w:t>
      </w:r>
      <w:r w:rsidR="00AF0242">
        <w:rPr>
          <w:lang w:eastAsia="nb-NO"/>
        </w:rPr>
        <w:t xml:space="preserve">these </w:t>
      </w:r>
      <w:r w:rsidR="00244558">
        <w:rPr>
          <w:lang w:eastAsia="nb-NO"/>
        </w:rPr>
        <w:t xml:space="preserve">indicators, which would </w:t>
      </w:r>
      <w:r w:rsidR="00B17465">
        <w:rPr>
          <w:lang w:eastAsia="nb-NO"/>
        </w:rPr>
        <w:t>help with the interpretation of the results</w:t>
      </w:r>
      <w:r w:rsidR="00AF0242">
        <w:rPr>
          <w:lang w:eastAsia="nb-NO"/>
        </w:rPr>
        <w:t xml:space="preserve"> in the future</w:t>
      </w:r>
      <w:r w:rsidR="00B17465">
        <w:rPr>
          <w:lang w:eastAsia="nb-NO"/>
        </w:rPr>
        <w:t xml:space="preserve">. </w:t>
      </w:r>
    </w:p>
    <w:p w14:paraId="7BA15F40" w14:textId="7D14DB5E" w:rsidR="008A7A4D" w:rsidRDefault="008A7A4D" w:rsidP="008A7A4D">
      <w:pPr>
        <w:spacing w:after="0"/>
        <w:rPr>
          <w:lang w:eastAsia="nb-NO"/>
        </w:rPr>
      </w:pPr>
      <w:r>
        <w:rPr>
          <w:lang w:eastAsia="nb-NO"/>
        </w:rPr>
        <w:t>The main funder of th</w:t>
      </w:r>
      <w:r w:rsidR="00244558">
        <w:rPr>
          <w:lang w:eastAsia="nb-NO"/>
        </w:rPr>
        <w:t xml:space="preserve">is </w:t>
      </w:r>
      <w:r>
        <w:rPr>
          <w:lang w:eastAsia="nb-NO"/>
        </w:rPr>
        <w:t xml:space="preserve">project is </w:t>
      </w:r>
      <w:r w:rsidR="00244558">
        <w:rPr>
          <w:lang w:eastAsia="nb-NO"/>
        </w:rPr>
        <w:t xml:space="preserve">the </w:t>
      </w:r>
      <w:r>
        <w:rPr>
          <w:lang w:eastAsia="nb-NO"/>
        </w:rPr>
        <w:t xml:space="preserve">Norwegian Agriculture Agency, 2021-2023. </w:t>
      </w:r>
    </w:p>
    <w:p w14:paraId="5D359218" w14:textId="77777777" w:rsidR="008A7A4D" w:rsidRDefault="008A7A4D" w:rsidP="002349B1">
      <w:pPr>
        <w:spacing w:after="0"/>
      </w:pPr>
    </w:p>
    <w:p w14:paraId="1ACD29ED" w14:textId="77777777" w:rsidR="00D8115A" w:rsidRDefault="00D8115A" w:rsidP="002349B1">
      <w:pPr>
        <w:spacing w:after="0"/>
      </w:pPr>
    </w:p>
    <w:p w14:paraId="785FA29F" w14:textId="77777777" w:rsidR="00033AB3" w:rsidRDefault="00033AB3"/>
    <w:sectPr w:rsidR="00033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B1"/>
    <w:rsid w:val="00033AB3"/>
    <w:rsid w:val="00041FF9"/>
    <w:rsid w:val="000755AE"/>
    <w:rsid w:val="00092E6A"/>
    <w:rsid w:val="00156AA6"/>
    <w:rsid w:val="00162183"/>
    <w:rsid w:val="001B7AD4"/>
    <w:rsid w:val="00200D98"/>
    <w:rsid w:val="0022035D"/>
    <w:rsid w:val="00221722"/>
    <w:rsid w:val="002349B1"/>
    <w:rsid w:val="00244558"/>
    <w:rsid w:val="00250882"/>
    <w:rsid w:val="002552D5"/>
    <w:rsid w:val="00263FC9"/>
    <w:rsid w:val="002A2EBB"/>
    <w:rsid w:val="002B230B"/>
    <w:rsid w:val="002B7816"/>
    <w:rsid w:val="002C175B"/>
    <w:rsid w:val="003444FF"/>
    <w:rsid w:val="00346447"/>
    <w:rsid w:val="0037597A"/>
    <w:rsid w:val="003C7744"/>
    <w:rsid w:val="004471B0"/>
    <w:rsid w:val="00455912"/>
    <w:rsid w:val="004E7489"/>
    <w:rsid w:val="004F23DD"/>
    <w:rsid w:val="005302D9"/>
    <w:rsid w:val="005775D0"/>
    <w:rsid w:val="005E3555"/>
    <w:rsid w:val="00613EE5"/>
    <w:rsid w:val="00616B97"/>
    <w:rsid w:val="0065733C"/>
    <w:rsid w:val="006B1DDB"/>
    <w:rsid w:val="006D237F"/>
    <w:rsid w:val="006D67A7"/>
    <w:rsid w:val="0081301B"/>
    <w:rsid w:val="00871E43"/>
    <w:rsid w:val="00896D6F"/>
    <w:rsid w:val="008A7A4D"/>
    <w:rsid w:val="008F2ACF"/>
    <w:rsid w:val="008F3B7C"/>
    <w:rsid w:val="00903D3D"/>
    <w:rsid w:val="00916D15"/>
    <w:rsid w:val="009627DD"/>
    <w:rsid w:val="00984324"/>
    <w:rsid w:val="009929E1"/>
    <w:rsid w:val="009A3BC6"/>
    <w:rsid w:val="009A3D45"/>
    <w:rsid w:val="009A7F01"/>
    <w:rsid w:val="009B5EB4"/>
    <w:rsid w:val="00A07AC1"/>
    <w:rsid w:val="00A65066"/>
    <w:rsid w:val="00AD2CA8"/>
    <w:rsid w:val="00AE4590"/>
    <w:rsid w:val="00AF0242"/>
    <w:rsid w:val="00B17465"/>
    <w:rsid w:val="00B24CFB"/>
    <w:rsid w:val="00BA6BC2"/>
    <w:rsid w:val="00BD5712"/>
    <w:rsid w:val="00C6017A"/>
    <w:rsid w:val="00C659CC"/>
    <w:rsid w:val="00C90D0A"/>
    <w:rsid w:val="00CE7B51"/>
    <w:rsid w:val="00D33D2B"/>
    <w:rsid w:val="00D64950"/>
    <w:rsid w:val="00D740DA"/>
    <w:rsid w:val="00D8115A"/>
    <w:rsid w:val="00D96430"/>
    <w:rsid w:val="00DD2AB5"/>
    <w:rsid w:val="00F04F14"/>
    <w:rsid w:val="00F3705E"/>
    <w:rsid w:val="00F4775E"/>
    <w:rsid w:val="00F85648"/>
    <w:rsid w:val="00FC4F91"/>
    <w:rsid w:val="00FC7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A293"/>
  <w15:docId w15:val="{33B1541E-7946-4836-9F97-1B948B49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B1"/>
    <w:pPr>
      <w:spacing w:before="120" w:after="120" w:line="240" w:lineRule="auto"/>
      <w:jc w:val="both"/>
    </w:pPr>
    <w:rPr>
      <w:rFonts w:ascii="Calibri" w:eastAsia="Calibri" w:hAnsi="Calibri" w:cs="Times New Roman"/>
      <w:lang w:val="en-GB"/>
    </w:rPr>
  </w:style>
  <w:style w:type="paragraph" w:styleId="Overskrift2">
    <w:name w:val="heading 2"/>
    <w:basedOn w:val="Normal"/>
    <w:next w:val="Normal"/>
    <w:link w:val="Overskrift2Tegn"/>
    <w:uiPriority w:val="9"/>
    <w:unhideWhenUsed/>
    <w:qFormat/>
    <w:rsid w:val="002349B1"/>
    <w:pPr>
      <w:keepNext/>
      <w:keepLines/>
      <w:spacing w:before="240" w:after="240"/>
      <w:outlineLvl w:val="1"/>
    </w:pPr>
    <w:rPr>
      <w:rFonts w:eastAsia="Times New Roman"/>
      <w:b/>
      <w:bCs/>
      <w:sz w:val="30"/>
      <w:szCs w:val="26"/>
    </w:rPr>
  </w:style>
  <w:style w:type="paragraph" w:styleId="Overskrift3">
    <w:name w:val="heading 3"/>
    <w:basedOn w:val="Normal"/>
    <w:next w:val="Normal"/>
    <w:link w:val="Overskrift3Tegn"/>
    <w:uiPriority w:val="9"/>
    <w:unhideWhenUsed/>
    <w:qFormat/>
    <w:rsid w:val="002349B1"/>
    <w:pPr>
      <w:keepNext/>
      <w:keepLines/>
      <w:outlineLvl w:val="2"/>
    </w:pPr>
    <w:rPr>
      <w:rFonts w:eastAsia="Times New Roman"/>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349B1"/>
    <w:rPr>
      <w:rFonts w:ascii="Calibri" w:eastAsia="Times New Roman" w:hAnsi="Calibri" w:cs="Times New Roman"/>
      <w:b/>
      <w:bCs/>
      <w:sz w:val="30"/>
      <w:szCs w:val="26"/>
      <w:lang w:val="en-GB"/>
    </w:rPr>
  </w:style>
  <w:style w:type="character" w:customStyle="1" w:styleId="Overskrift3Tegn">
    <w:name w:val="Overskrift 3 Tegn"/>
    <w:basedOn w:val="Standardskriftforavsnitt"/>
    <w:link w:val="Overskrift3"/>
    <w:uiPriority w:val="9"/>
    <w:rsid w:val="002349B1"/>
    <w:rPr>
      <w:rFonts w:ascii="Calibri" w:eastAsia="Times New Roman" w:hAnsi="Calibri" w:cs="Times New Roman"/>
      <w:bCs/>
      <w:i/>
      <w:lang w:val="en-GB"/>
    </w:rPr>
  </w:style>
  <w:style w:type="paragraph" w:styleId="Brdtekst">
    <w:name w:val="Body Text"/>
    <w:basedOn w:val="Normal"/>
    <w:link w:val="BrdtekstTegn"/>
    <w:rsid w:val="002349B1"/>
    <w:pPr>
      <w:spacing w:before="0" w:after="0"/>
    </w:pPr>
    <w:rPr>
      <w:rFonts w:ascii="Times New Roman" w:eastAsia="Times New Roman" w:hAnsi="Times New Roman"/>
      <w:szCs w:val="20"/>
      <w:lang w:eastAsia="en-GB"/>
    </w:rPr>
  </w:style>
  <w:style w:type="character" w:customStyle="1" w:styleId="BrdtekstTegn">
    <w:name w:val="Brødtekst Tegn"/>
    <w:basedOn w:val="Standardskriftforavsnitt"/>
    <w:link w:val="Brdtekst"/>
    <w:rsid w:val="002349B1"/>
    <w:rPr>
      <w:rFonts w:ascii="Times New Roman" w:eastAsia="Times New Roman" w:hAnsi="Times New Roman" w:cs="Times New Roman"/>
      <w:szCs w:val="20"/>
      <w:lang w:val="en-GB" w:eastAsia="en-GB"/>
    </w:rPr>
  </w:style>
  <w:style w:type="character" w:styleId="Merknadsreferanse">
    <w:name w:val="annotation reference"/>
    <w:basedOn w:val="Standardskriftforavsnitt"/>
    <w:uiPriority w:val="99"/>
    <w:semiHidden/>
    <w:unhideWhenUsed/>
    <w:rsid w:val="00FC4F91"/>
    <w:rPr>
      <w:sz w:val="16"/>
      <w:szCs w:val="16"/>
    </w:rPr>
  </w:style>
  <w:style w:type="paragraph" w:styleId="Merknadstekst">
    <w:name w:val="annotation text"/>
    <w:basedOn w:val="Normal"/>
    <w:link w:val="MerknadstekstTegn"/>
    <w:uiPriority w:val="99"/>
    <w:unhideWhenUsed/>
    <w:rsid w:val="00FC4F91"/>
    <w:rPr>
      <w:sz w:val="20"/>
      <w:szCs w:val="20"/>
    </w:rPr>
  </w:style>
  <w:style w:type="character" w:customStyle="1" w:styleId="MerknadstekstTegn">
    <w:name w:val="Merknadstekst Tegn"/>
    <w:basedOn w:val="Standardskriftforavsnitt"/>
    <w:link w:val="Merknadstekst"/>
    <w:uiPriority w:val="99"/>
    <w:rsid w:val="00FC4F91"/>
    <w:rPr>
      <w:rFonts w:ascii="Calibri" w:eastAsia="Calibri" w:hAnsi="Calibri"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FC4F91"/>
    <w:rPr>
      <w:b/>
      <w:bCs/>
    </w:rPr>
  </w:style>
  <w:style w:type="character" w:customStyle="1" w:styleId="KommentaremneTegn">
    <w:name w:val="Kommentaremne Tegn"/>
    <w:basedOn w:val="MerknadstekstTegn"/>
    <w:link w:val="Kommentaremne"/>
    <w:uiPriority w:val="99"/>
    <w:semiHidden/>
    <w:rsid w:val="00FC4F91"/>
    <w:rPr>
      <w:rFonts w:ascii="Calibri" w:eastAsia="Calibri" w:hAnsi="Calibri" w:cs="Times New Roman"/>
      <w:b/>
      <w:bCs/>
      <w:sz w:val="20"/>
      <w:szCs w:val="20"/>
      <w:lang w:val="en-GB"/>
    </w:rPr>
  </w:style>
  <w:style w:type="paragraph" w:styleId="Revisjon">
    <w:name w:val="Revision"/>
    <w:hidden/>
    <w:uiPriority w:val="99"/>
    <w:semiHidden/>
    <w:rsid w:val="00FC4F91"/>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D34D0-53E0-4616-862F-B4A48F5F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1817</Characters>
  <Application>Microsoft Office Word</Application>
  <DocSecurity>0</DocSecurity>
  <Lines>15</Lines>
  <Paragraphs>4</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Ruysschaert</dc:creator>
  <cp:lastModifiedBy>Reidun Pommeresche</cp:lastModifiedBy>
  <cp:revision>2</cp:revision>
  <cp:lastPrinted>2023-03-17T12:28:00Z</cp:lastPrinted>
  <dcterms:created xsi:type="dcterms:W3CDTF">2023-10-04T07:21:00Z</dcterms:created>
  <dcterms:modified xsi:type="dcterms:W3CDTF">2023-10-04T07:21:00Z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ff935ee70fba6be37b7b2f2a3116c4fb94ec1eed9955b594bc7b4a819e9e3f85</vt:lpwstr>
  </property>
</Properties>
</file>