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C7BC8" w14:textId="77777777" w:rsidR="00010BAB" w:rsidRDefault="00010BAB" w:rsidP="00010BAB">
      <w:pPr>
        <w:spacing w:before="100" w:beforeAutospacing="1" w:after="100" w:afterAutospacing="1" w:line="276" w:lineRule="auto"/>
        <w:jc w:val="both"/>
      </w:pPr>
      <w:r>
        <w:rPr>
          <w:color w:val="004000"/>
        </w:rPr>
        <w:t xml:space="preserve">Das Ziel von </w:t>
      </w:r>
      <w:proofErr w:type="spellStart"/>
      <w:r>
        <w:rPr>
          <w:i/>
          <w:iCs/>
          <w:color w:val="004000"/>
        </w:rPr>
        <w:t>DigiOekoRegio</w:t>
      </w:r>
      <w:proofErr w:type="spellEnd"/>
      <w:r>
        <w:rPr>
          <w:color w:val="004000"/>
        </w:rPr>
        <w:t xml:space="preserve"> ist es, ein modellhaftes Konzept einer Region mit ökologisch erzeugtem Fleisch</w:t>
      </w:r>
      <w:r>
        <w:rPr>
          <w:rStyle w:val="Kommentarzeichen"/>
          <w:color w:val="004000"/>
          <w:sz w:val="16"/>
          <w:szCs w:val="16"/>
        </w:rPr>
        <w:t xml:space="preserve"> </w:t>
      </w:r>
      <w:r>
        <w:rPr>
          <w:color w:val="004000"/>
        </w:rPr>
        <w:t>innerhalb der Wertschöpfungskette Rindfleisch zu entwickeln. Am Beispiel der Modellregion BB soll einerseits die</w:t>
      </w:r>
      <w:r>
        <w:rPr>
          <w:b/>
          <w:bCs/>
          <w:color w:val="004000"/>
        </w:rPr>
        <w:t xml:space="preserve"> </w:t>
      </w:r>
      <w:r>
        <w:rPr>
          <w:color w:val="004000"/>
        </w:rPr>
        <w:t xml:space="preserve">regionale Erzeugung von (Bio-) Lebensmitteln tierischer Herkunft gesichert und andererseits Regionalität mit Tierwohl sowie sozialer, ökologischer und ökonomischer Nachhaltigkeit verknüpft werden. Eine (Bio-)Region einer Lebensmittelkette soll vom Erzeuger (Landwirt) bis Verarbeiter (Schlachthof) so vernetzt werden (Wertschöpfungskettennetzwerk), dass ausreichender Zugang und Transparenz zwischen Erzeuger, Verarbeitern und Verbrauchern besteht. </w:t>
      </w:r>
    </w:p>
    <w:p w14:paraId="0635A6BD" w14:textId="26643EAC" w:rsidR="00010BAB" w:rsidRDefault="00010BAB" w:rsidP="00010BAB">
      <w:pPr>
        <w:spacing w:before="100" w:beforeAutospacing="1" w:after="100" w:afterAutospacing="1" w:line="276" w:lineRule="auto"/>
        <w:jc w:val="both"/>
      </w:pPr>
      <w:r>
        <w:rPr>
          <w:color w:val="004000"/>
        </w:rPr>
        <w:t xml:space="preserve">Durch die Unterstützung einer digitalen Lösung soll die Effektivität und Attraktivität von kleinen Schlachthöfen bzw. (teil-)mobilen Schlachtstätten gesteigert und damit die gesamte Wertschöpfungskette nachhaltiger gestaltet werden. Die Integration von Digitalisierung und Netzwerkbildung unter Einbindung der wirtschaftlichen, ökologischen und sozial nachhaltigen Anforderungen an die Wertschöpfungskette wird als ganzheitlicher Ansatz für die Konzeptentwicklung betrachtet. Durch die Optimierung der Schlachtlogistik soll es zu einer Verminderung des CO2-Ausstoßes und gleichzeitig einer Erhöhung der Biosicherheit in der ökologischen Erzeugung von Lebensmitteln tierischer Herkunft kommen. Überregionale Kreuzkontaminationen der Tiere </w:t>
      </w:r>
      <w:r>
        <w:rPr>
          <w:color w:val="004000"/>
        </w:rPr>
        <w:t>können verringert</w:t>
      </w:r>
      <w:r>
        <w:rPr>
          <w:color w:val="004000"/>
        </w:rPr>
        <w:t xml:space="preserve"> werden. </w:t>
      </w:r>
    </w:p>
    <w:p w14:paraId="39ADF912" w14:textId="1580F0C4" w:rsidR="00E97C70" w:rsidRDefault="00E97C70" w:rsidP="008E68B3">
      <w:pPr>
        <w:ind w:firstLine="708"/>
      </w:pPr>
    </w:p>
    <w:sectPr w:rsidR="00E97C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34177"/>
    <w:multiLevelType w:val="hybridMultilevel"/>
    <w:tmpl w:val="CA4C7BEE"/>
    <w:lvl w:ilvl="0" w:tplc="7618DCBC">
      <w:numFmt w:val="bullet"/>
      <w:lvlText w:val="-"/>
      <w:lvlJc w:val="left"/>
      <w:pPr>
        <w:ind w:left="720" w:hanging="360"/>
      </w:pPr>
      <w:rPr>
        <w:rFonts w:ascii="ArialMT" w:eastAsiaTheme="minorHAnsi" w:hAnsi="ArialMT" w:cs="ArialM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23776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8B3"/>
    <w:rsid w:val="00010BAB"/>
    <w:rsid w:val="008E68B3"/>
    <w:rsid w:val="00E97C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56693"/>
  <w15:chartTrackingRefBased/>
  <w15:docId w15:val="{CC0DB501-251A-40A4-A53F-3A5F5B2F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0BAB"/>
    <w:pPr>
      <w:spacing w:after="0" w:line="240" w:lineRule="auto"/>
    </w:pPr>
    <w:rPr>
      <w:rFonts w:ascii="Times New Roman" w:hAnsi="Times New Roman" w:cs="Times New Roman"/>
      <w:kern w:val="0"/>
      <w:sz w:val="24"/>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E68B3"/>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Kommentarzeichen">
    <w:name w:val="annotation reference"/>
    <w:basedOn w:val="Absatz-Standardschriftart"/>
    <w:uiPriority w:val="99"/>
    <w:semiHidden/>
    <w:unhideWhenUsed/>
    <w:rsid w:val="00010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8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1239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LBV-Brandenburg</dc:creator>
  <cp:keywords/>
  <dc:description/>
  <cp:lastModifiedBy>LBV-Brandenburg</cp:lastModifiedBy>
  <cp:revision>1</cp:revision>
  <dcterms:created xsi:type="dcterms:W3CDTF">2023-11-28T09:57:00Z</dcterms:created>
  <dcterms:modified xsi:type="dcterms:W3CDTF">2023-11-28T11:07:00Z</dcterms:modified>
</cp:coreProperties>
</file>