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EC1" w:rsidRDefault="000E3EC1" w:rsidP="000E3EC1">
      <w:pPr>
        <w:rPr>
          <w:lang w:eastAsia="en-US"/>
        </w:rPr>
      </w:pPr>
      <w:r>
        <w:rPr>
          <w:lang w:eastAsia="en-US"/>
        </w:rPr>
        <w:t>Det er myrer, der styrer</w:t>
      </w:r>
    </w:p>
    <w:p w:rsidR="000E3EC1" w:rsidRDefault="000E3EC1" w:rsidP="000E3EC1">
      <w:pPr>
        <w:rPr>
          <w:lang w:eastAsia="en-US"/>
        </w:rPr>
      </w:pPr>
    </w:p>
    <w:p w:rsidR="000E3EC1" w:rsidRDefault="000E3EC1" w:rsidP="000E3EC1">
      <w:pPr>
        <w:textAlignment w:val="baseline"/>
      </w:pPr>
      <w:bookmarkStart w:id="0" w:name="_GoBack"/>
      <w:bookmarkEnd w:id="0"/>
      <w:r>
        <w:t>Med lidt manipulation kan skovmyrer måske i fremtiden bruges i stedet for sprøjtemidler i produktionen af frugt og bær. Fordelen ved myrerne er, at de æder skadedyr og andre insekter, og udskiller stoffer, der hæmmer plantesygdomme. Problemet er, at de til gengæld beskytter bladlus, som kan være skadelige for produktionen, fordi myrerne er vilde med den sukkerholdige honningdug, som lusene udskiller. Men hvis man nu giver myrerne nogle sukkerblandinger, der er mere attraktive end bladlusenes honningdug, så kan plantageavlere i fremtiden bruge myrer i stedet for sprøjtemidler. Noget, som både giver sundere produkter og gavner biodiversiteten i og omkring dyrkningssystemerne.</w:t>
      </w:r>
    </w:p>
    <w:p w:rsidR="00C62A1E" w:rsidRDefault="00C62A1E"/>
    <w:sectPr w:rsidR="00C62A1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EC1"/>
    <w:rsid w:val="000E3EC1"/>
    <w:rsid w:val="00C62A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EC20"/>
  <w15:chartTrackingRefBased/>
  <w15:docId w15:val="{78EA07DD-7088-4650-9962-0A62ED10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EC1"/>
    <w:pPr>
      <w:spacing w:after="0" w:line="240" w:lineRule="auto"/>
    </w:pPr>
    <w:rPr>
      <w:rFonts w:ascii="Calibri" w:hAnsi="Calibri" w:cs="Calibri"/>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80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1</cp:revision>
  <dcterms:created xsi:type="dcterms:W3CDTF">2022-05-11T13:39:00Z</dcterms:created>
  <dcterms:modified xsi:type="dcterms:W3CDTF">2022-05-11T13:40:00Z</dcterms:modified>
</cp:coreProperties>
</file>