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45" w:rsidRDefault="00397745" w:rsidP="00397745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0"/>
          <w:szCs w:val="20"/>
          <w:lang w:val="da-DK"/>
        </w:rPr>
      </w:pPr>
      <w:r>
        <w:rPr>
          <w:rFonts w:ascii="FuturaPT-Book" w:hAnsi="FuturaPT-Book" w:cs="FuturaPT-Book"/>
          <w:sz w:val="20"/>
          <w:szCs w:val="20"/>
          <w:lang w:val="da-DK"/>
        </w:rPr>
        <w:t>Resume</w:t>
      </w:r>
    </w:p>
    <w:p w:rsidR="00397745" w:rsidRDefault="00397745" w:rsidP="00397745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0"/>
          <w:szCs w:val="20"/>
          <w:lang w:val="da-DK"/>
        </w:rPr>
      </w:pPr>
    </w:p>
    <w:p w:rsidR="00F46730" w:rsidRPr="00F46730" w:rsidRDefault="00397745" w:rsidP="00F46730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sz w:val="20"/>
          <w:szCs w:val="20"/>
          <w:lang w:val="da-DK"/>
        </w:rPr>
      </w:pPr>
      <w:r>
        <w:rPr>
          <w:rFonts w:ascii="FuturaPT-Book" w:hAnsi="FuturaPT-Book" w:cs="FuturaPT-Book"/>
          <w:sz w:val="20"/>
          <w:szCs w:val="20"/>
          <w:lang w:val="da-DK"/>
        </w:rPr>
        <w:t>Biologisk bekæmp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else har været en stor succes i </w:t>
      </w:r>
      <w:r>
        <w:rPr>
          <w:rFonts w:ascii="FuturaPT-Book" w:hAnsi="FuturaPT-Book" w:cs="FuturaPT-Book"/>
          <w:sz w:val="20"/>
          <w:szCs w:val="20"/>
          <w:lang w:val="da-DK"/>
        </w:rPr>
        <w:t>lukkede produktionssystemer som drivhuse, og der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</w:t>
      </w:r>
      <w:r>
        <w:rPr>
          <w:rFonts w:ascii="FuturaPT-Book" w:hAnsi="FuturaPT-Book" w:cs="FuturaPT-Book"/>
          <w:sz w:val="20"/>
          <w:szCs w:val="20"/>
          <w:lang w:val="da-DK"/>
        </w:rPr>
        <w:t>findes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</w:t>
      </w:r>
      <w:r>
        <w:rPr>
          <w:rFonts w:ascii="FuturaPT-Book" w:hAnsi="FuturaPT-Book" w:cs="FuturaPT-Book"/>
          <w:sz w:val="20"/>
          <w:szCs w:val="20"/>
          <w:lang w:val="da-DK"/>
        </w:rPr>
        <w:t>over 100 komm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ercielle nyttedyr, der anvendes </w:t>
      </w:r>
      <w:r>
        <w:rPr>
          <w:rFonts w:ascii="FuturaPT-Book" w:hAnsi="FuturaPT-Book" w:cs="FuturaPT-Book"/>
          <w:sz w:val="20"/>
          <w:szCs w:val="20"/>
          <w:lang w:val="da-DK"/>
        </w:rPr>
        <w:t>til skadedyrsbekæmp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else i drivhuse. En tilsvarende </w:t>
      </w:r>
      <w:r>
        <w:rPr>
          <w:rFonts w:ascii="FuturaPT-Book" w:hAnsi="FuturaPT-Book" w:cs="FuturaPT-Book"/>
          <w:sz w:val="20"/>
          <w:szCs w:val="20"/>
          <w:lang w:val="da-DK"/>
        </w:rPr>
        <w:t>succes mangler for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de åbne systemer, blandt andet 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fordi de nyttedyr, 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man udsætter, kan forsvinde fra </w:t>
      </w:r>
      <w:r>
        <w:rPr>
          <w:rFonts w:ascii="FuturaPT-Book" w:hAnsi="FuturaPT-Book" w:cs="FuturaPT-Book"/>
          <w:sz w:val="20"/>
          <w:szCs w:val="20"/>
          <w:lang w:val="da-DK"/>
        </w:rPr>
        <w:t>systemet. Et bud på at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opnå succes i åbne systemer er </w:t>
      </w:r>
      <w:r>
        <w:rPr>
          <w:rFonts w:ascii="FuturaPT-Book" w:hAnsi="FuturaPT-Book" w:cs="FuturaPT-Book"/>
          <w:sz w:val="20"/>
          <w:szCs w:val="20"/>
          <w:lang w:val="da-DK"/>
        </w:rPr>
        <w:t>at bruge stedfaste nytte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dyr som f.eks. myrer. Løsningen </w:t>
      </w:r>
      <w:r>
        <w:rPr>
          <w:rFonts w:ascii="FuturaPT-Book" w:hAnsi="FuturaPT-Book" w:cs="FuturaPT-Book"/>
          <w:sz w:val="20"/>
          <w:szCs w:val="20"/>
          <w:lang w:val="da-DK"/>
        </w:rPr>
        <w:t>kræver dog, at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man kan bryde symbiosen mellem </w:t>
      </w:r>
      <w:r>
        <w:rPr>
          <w:rFonts w:ascii="FuturaPT-Book" w:hAnsi="FuturaPT-Book" w:cs="FuturaPT-Book"/>
          <w:sz w:val="20"/>
          <w:szCs w:val="20"/>
          <w:lang w:val="da-DK"/>
        </w:rPr>
        <w:t>myrer og den dertil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hørende opformering af bladlus. </w:t>
      </w:r>
      <w:r>
        <w:rPr>
          <w:rFonts w:ascii="FuturaPT-Book" w:hAnsi="FuturaPT-Book" w:cs="FuturaPT-Book"/>
          <w:sz w:val="20"/>
          <w:szCs w:val="20"/>
          <w:lang w:val="da-DK"/>
        </w:rPr>
        <w:t>Sessionen giver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 dig et overblik over de nyeste </w:t>
      </w:r>
      <w:r>
        <w:rPr>
          <w:rFonts w:ascii="FuturaPT-Book" w:hAnsi="FuturaPT-Book" w:cs="FuturaPT-Book"/>
          <w:sz w:val="20"/>
          <w:szCs w:val="20"/>
          <w:lang w:val="da-DK"/>
        </w:rPr>
        <w:t>muligheder på områd</w:t>
      </w:r>
      <w:r>
        <w:rPr>
          <w:rFonts w:ascii="FuturaPT-Book" w:hAnsi="FuturaPT-Book" w:cs="FuturaPT-Book"/>
          <w:sz w:val="20"/>
          <w:szCs w:val="20"/>
          <w:lang w:val="da-DK"/>
        </w:rPr>
        <w:t xml:space="preserve">et og om udfordringer i forhold </w:t>
      </w:r>
      <w:r>
        <w:rPr>
          <w:rFonts w:ascii="FuturaPT-Book" w:hAnsi="FuturaPT-Book" w:cs="FuturaPT-Book"/>
          <w:sz w:val="20"/>
          <w:szCs w:val="20"/>
          <w:lang w:val="da-DK"/>
        </w:rPr>
        <w:t>til at tiltrække og fastholde nyttedyr i åbne systemer.</w:t>
      </w:r>
      <w:r w:rsidR="00F46730">
        <w:rPr>
          <w:rFonts w:ascii="FuturaPT-Book" w:hAnsi="FuturaPT-Book" w:cs="FuturaPT-Book"/>
          <w:sz w:val="20"/>
          <w:szCs w:val="20"/>
          <w:lang w:val="da-DK"/>
        </w:rPr>
        <w:t xml:space="preserve"> </w:t>
      </w:r>
      <w:r w:rsidR="00F46730" w:rsidRPr="00F46730">
        <w:rPr>
          <w:rFonts w:ascii="FuturaPT-Book" w:hAnsi="FuturaPT-Book" w:cs="FuturaPT-Book"/>
          <w:sz w:val="20"/>
          <w:szCs w:val="20"/>
          <w:lang w:val="da-DK"/>
        </w:rPr>
        <w:t>Joachim Offenberg,</w:t>
      </w:r>
      <w:r w:rsidR="00F46730" w:rsidRPr="00F46730">
        <w:rPr>
          <w:rFonts w:ascii="FuturaPT-Book" w:hAnsi="FuturaPT-Book" w:cs="FuturaPT-Book"/>
          <w:sz w:val="20"/>
          <w:szCs w:val="20"/>
          <w:lang w:val="da-DK"/>
        </w:rPr>
        <w:t xml:space="preserve"> seniorforsker, Aarhus Universitet, fortæller om muligheder</w:t>
      </w:r>
      <w:r w:rsidR="00F46730">
        <w:rPr>
          <w:rFonts w:ascii="FuturaPT-Book" w:hAnsi="FuturaPT-Book" w:cs="FuturaPT-Book"/>
          <w:sz w:val="20"/>
          <w:szCs w:val="20"/>
          <w:lang w:val="da-DK"/>
        </w:rPr>
        <w:t xml:space="preserve"> og udfordringer med at anvende </w:t>
      </w:r>
      <w:r w:rsidR="00F46730" w:rsidRPr="00F46730">
        <w:rPr>
          <w:rFonts w:ascii="FuturaPT-Book" w:hAnsi="FuturaPT-Book" w:cs="FuturaPT-Book"/>
          <w:sz w:val="20"/>
          <w:szCs w:val="20"/>
          <w:lang w:val="da-DK"/>
        </w:rPr>
        <w:t>myrer til bekæmpelse af frostmålerlarver og svampesygdomme i økologisk æbleavl.</w:t>
      </w:r>
      <w:bookmarkStart w:id="0" w:name="_GoBack"/>
      <w:bookmarkEnd w:id="0"/>
    </w:p>
    <w:sectPr w:rsidR="00F46730" w:rsidRPr="00F4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5"/>
    <w:rsid w:val="00397745"/>
    <w:rsid w:val="00C62A1E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D956"/>
  <w15:chartTrackingRefBased/>
  <w15:docId w15:val="{199264E0-281A-4F06-AF01-28B1B85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2022-05-11T13:44:00Z</dcterms:created>
  <dcterms:modified xsi:type="dcterms:W3CDTF">2022-05-11T13:48:00Z</dcterms:modified>
</cp:coreProperties>
</file>